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B2DBA" w14:textId="77777777" w:rsidR="009679CA" w:rsidRPr="009A4668" w:rsidRDefault="009679CA" w:rsidP="009679CA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  <w:sz w:val="18"/>
          <w:szCs w:val="18"/>
        </w:rPr>
      </w:pPr>
      <w:r w:rsidRPr="009A4668">
        <w:rPr>
          <w:rFonts w:cs="GillSans-ExtraBold"/>
          <w:b/>
          <w:bCs/>
          <w:color w:val="231F20"/>
          <w:sz w:val="18"/>
          <w:szCs w:val="18"/>
        </w:rPr>
        <w:t>FOUCS QUESTION</w:t>
      </w:r>
      <w:r>
        <w:rPr>
          <w:rFonts w:cs="GillSans-ExtraBold"/>
          <w:b/>
          <w:bCs/>
          <w:color w:val="231F20"/>
          <w:sz w:val="18"/>
          <w:szCs w:val="18"/>
        </w:rPr>
        <w:tab/>
      </w:r>
      <w:r>
        <w:rPr>
          <w:rFonts w:cs="GillSans-ExtraBold"/>
          <w:b/>
          <w:bCs/>
          <w:color w:val="231F20"/>
          <w:sz w:val="18"/>
          <w:szCs w:val="18"/>
        </w:rPr>
        <w:tab/>
      </w:r>
      <w:r>
        <w:rPr>
          <w:rFonts w:cs="GillSans-ExtraBold"/>
          <w:b/>
          <w:bCs/>
          <w:color w:val="231F20"/>
          <w:sz w:val="18"/>
          <w:szCs w:val="18"/>
        </w:rPr>
        <w:tab/>
      </w:r>
      <w:r>
        <w:rPr>
          <w:rFonts w:cs="GillSans-ExtraBold"/>
          <w:b/>
          <w:bCs/>
          <w:color w:val="231F20"/>
          <w:sz w:val="18"/>
          <w:szCs w:val="18"/>
        </w:rPr>
        <w:tab/>
      </w:r>
      <w:r>
        <w:rPr>
          <w:rFonts w:cs="GillSans-ExtraBold"/>
          <w:b/>
          <w:bCs/>
          <w:color w:val="231F20"/>
          <w:sz w:val="18"/>
          <w:szCs w:val="18"/>
        </w:rPr>
        <w:tab/>
        <w:t>Name:  _____________________________________________</w:t>
      </w:r>
      <w:r>
        <w:rPr>
          <w:rFonts w:cs="GillSans-ExtraBold"/>
          <w:b/>
          <w:bCs/>
          <w:color w:val="231F20"/>
          <w:sz w:val="18"/>
          <w:szCs w:val="18"/>
        </w:rPr>
        <w:t xml:space="preserve">  Hour:  ___</w:t>
      </w:r>
    </w:p>
    <w:p w14:paraId="6CB60FAC" w14:textId="45604EA5" w:rsidR="009679CA" w:rsidRPr="009A4668" w:rsidRDefault="009679CA" w:rsidP="009679CA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  <w:sz w:val="18"/>
          <w:szCs w:val="18"/>
        </w:rPr>
      </w:pPr>
      <w:r>
        <w:rPr>
          <w:rFonts w:cs="GillSans-ExtraBold"/>
          <w:b/>
          <w:bCs/>
          <w:color w:val="231F20"/>
          <w:sz w:val="18"/>
          <w:szCs w:val="18"/>
        </w:rPr>
        <w:t>Can Animals Think Focus Question</w:t>
      </w:r>
      <w:r w:rsidR="00663A52">
        <w:rPr>
          <w:rFonts w:cs="GillSans-ExtraBold"/>
          <w:b/>
          <w:bCs/>
          <w:color w:val="231F20"/>
          <w:sz w:val="18"/>
          <w:szCs w:val="18"/>
        </w:rPr>
        <w:t xml:space="preserve">  25 points</w:t>
      </w:r>
      <w:bookmarkStart w:id="0" w:name="_GoBack"/>
      <w:bookmarkEnd w:id="0"/>
    </w:p>
    <w:p w14:paraId="1F842C94" w14:textId="77777777" w:rsidR="009679CA" w:rsidRPr="009A4668" w:rsidRDefault="009679CA" w:rsidP="009679CA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  <w:sz w:val="18"/>
          <w:szCs w:val="18"/>
        </w:rPr>
      </w:pPr>
    </w:p>
    <w:p w14:paraId="2CAEDD3E" w14:textId="77777777" w:rsidR="009679CA" w:rsidRPr="009A4668" w:rsidRDefault="009679CA" w:rsidP="009679CA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  <w:sz w:val="18"/>
          <w:szCs w:val="18"/>
        </w:rPr>
      </w:pPr>
    </w:p>
    <w:p w14:paraId="4B6A6532" w14:textId="77777777" w:rsidR="009679CA" w:rsidRPr="009A4668" w:rsidRDefault="009679CA" w:rsidP="009679C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Can animals think and reason like human beings?  Use the article to support your opinion.</w:t>
      </w:r>
    </w:p>
    <w:p w14:paraId="4BB9088E" w14:textId="77777777" w:rsidR="009679CA" w:rsidRPr="0098359F" w:rsidRDefault="009679CA" w:rsidP="009679CA">
      <w:pPr>
        <w:pStyle w:val="NoSpacing"/>
        <w:rPr>
          <w:b/>
        </w:rPr>
      </w:pPr>
      <w:r w:rsidRPr="0098359F">
        <w:rPr>
          <w:b/>
        </w:rPr>
        <w:t>Answer Plan</w:t>
      </w:r>
    </w:p>
    <w:p w14:paraId="1489FDD0" w14:textId="77777777" w:rsidR="009679CA" w:rsidRPr="0098359F" w:rsidRDefault="009679CA" w:rsidP="009679CA">
      <w:pPr>
        <w:pStyle w:val="ListParagraph"/>
        <w:numPr>
          <w:ilvl w:val="0"/>
          <w:numId w:val="1"/>
        </w:numPr>
        <w:spacing w:after="0" w:line="240" w:lineRule="auto"/>
      </w:pPr>
      <w:r>
        <w:t>Answer the question by turning it into a statement</w:t>
      </w:r>
      <w:r w:rsidRPr="0098359F">
        <w:t>.  (Sentence Block 1)</w:t>
      </w:r>
    </w:p>
    <w:p w14:paraId="0CDAE052" w14:textId="77777777" w:rsidR="009679CA" w:rsidRPr="0098359F" w:rsidRDefault="009679CA" w:rsidP="009679CA">
      <w:pPr>
        <w:numPr>
          <w:ilvl w:val="0"/>
          <w:numId w:val="1"/>
        </w:numPr>
        <w:spacing w:after="0" w:line="240" w:lineRule="auto"/>
      </w:pPr>
      <w:r>
        <w:t>Further explain your answer with a supporting sentence</w:t>
      </w:r>
      <w:r w:rsidRPr="0098359F">
        <w:t>. (Sentence Block 2)</w:t>
      </w:r>
    </w:p>
    <w:p w14:paraId="43DC4F67" w14:textId="77777777" w:rsidR="009679CA" w:rsidRPr="0098359F" w:rsidRDefault="009679CA" w:rsidP="009679CA">
      <w:pPr>
        <w:numPr>
          <w:ilvl w:val="0"/>
          <w:numId w:val="1"/>
        </w:numPr>
        <w:spacing w:after="0" w:line="240" w:lineRule="auto"/>
      </w:pPr>
      <w:r w:rsidRPr="0098359F">
        <w:t xml:space="preserve">Support with an example (direct quote) from the </w:t>
      </w:r>
      <w:r>
        <w:t>article</w:t>
      </w:r>
      <w:r w:rsidRPr="0098359F">
        <w:t xml:space="preserve">  (Sentence Block 3)</w:t>
      </w:r>
    </w:p>
    <w:p w14:paraId="75DF034C" w14:textId="77777777" w:rsidR="009679CA" w:rsidRPr="0098359F" w:rsidRDefault="009679CA" w:rsidP="009679CA">
      <w:pPr>
        <w:numPr>
          <w:ilvl w:val="0"/>
          <w:numId w:val="1"/>
        </w:numPr>
        <w:spacing w:after="0" w:line="240" w:lineRule="auto"/>
      </w:pPr>
      <w:r w:rsidRPr="0098359F">
        <w:t>Explain the quote and its relevance</w:t>
      </w:r>
      <w:r>
        <w:t xml:space="preserve"> to whether or not animals can think and reason</w:t>
      </w:r>
      <w:r w:rsidRPr="0098359F">
        <w:t>.    (Sentence Block 4)</w:t>
      </w:r>
    </w:p>
    <w:p w14:paraId="078E757F" w14:textId="77777777" w:rsidR="009679CA" w:rsidRDefault="009679CA" w:rsidP="009679CA">
      <w:pPr>
        <w:numPr>
          <w:ilvl w:val="0"/>
          <w:numId w:val="1"/>
        </w:numPr>
        <w:spacing w:after="0" w:line="240" w:lineRule="auto"/>
      </w:pPr>
      <w:r>
        <w:t>Write a conclusion sentence</w:t>
      </w:r>
      <w:r w:rsidRPr="0098359F">
        <w:t>. (Sentence Block 5)</w:t>
      </w:r>
    </w:p>
    <w:p w14:paraId="7F3E386A" w14:textId="77777777" w:rsidR="009679CA" w:rsidRDefault="009679CA" w:rsidP="009679CA">
      <w:pPr>
        <w:spacing w:after="0" w:line="240" w:lineRule="auto"/>
      </w:pPr>
    </w:p>
    <w:p w14:paraId="11072BF4" w14:textId="77777777" w:rsidR="009679CA" w:rsidRDefault="009679CA" w:rsidP="009679CA">
      <w:pPr>
        <w:spacing w:after="0" w:line="240" w:lineRule="auto"/>
      </w:pPr>
      <w:r>
        <w:t>Rules:</w:t>
      </w:r>
    </w:p>
    <w:p w14:paraId="5B2DE36A" w14:textId="77777777" w:rsidR="009679CA" w:rsidRDefault="009679CA" w:rsidP="009679CA">
      <w:pPr>
        <w:pStyle w:val="ListParagraph"/>
        <w:numPr>
          <w:ilvl w:val="0"/>
          <w:numId w:val="2"/>
        </w:numPr>
        <w:spacing w:after="0" w:line="240" w:lineRule="auto"/>
      </w:pPr>
      <w:r>
        <w:t>Each box should be a complete sentence</w:t>
      </w:r>
    </w:p>
    <w:p w14:paraId="0A7A470E" w14:textId="77777777" w:rsidR="009679CA" w:rsidRDefault="009679CA" w:rsidP="009679CA">
      <w:pPr>
        <w:pStyle w:val="ListParagraph"/>
        <w:numPr>
          <w:ilvl w:val="0"/>
          <w:numId w:val="2"/>
        </w:numPr>
        <w:spacing w:after="0" w:line="240" w:lineRule="auto"/>
      </w:pPr>
      <w:r>
        <w:t>Write in third person.  No:  I, me, we, you, us</w:t>
      </w:r>
    </w:p>
    <w:p w14:paraId="1004ACFF" w14:textId="77777777" w:rsidR="009679CA" w:rsidRDefault="009679CA" w:rsidP="009679CA">
      <w:pPr>
        <w:pStyle w:val="ListParagraph"/>
        <w:numPr>
          <w:ilvl w:val="0"/>
          <w:numId w:val="2"/>
        </w:numPr>
        <w:spacing w:after="0" w:line="240" w:lineRule="auto"/>
      </w:pPr>
      <w:r>
        <w:t>When you are done, read the five boxes together and make sure they flow and make a complete paragraph</w:t>
      </w:r>
    </w:p>
    <w:p w14:paraId="1E6D5C00" w14:textId="77777777" w:rsidR="009679CA" w:rsidRDefault="009679CA" w:rsidP="009679CA">
      <w:pPr>
        <w:pStyle w:val="ListParagraph"/>
        <w:numPr>
          <w:ilvl w:val="0"/>
          <w:numId w:val="2"/>
        </w:numPr>
        <w:spacing w:after="0" w:line="240" w:lineRule="auto"/>
      </w:pPr>
      <w:r>
        <w:t>Make sure you answer the original question.</w:t>
      </w:r>
    </w:p>
    <w:p w14:paraId="646F29AA" w14:textId="77777777" w:rsidR="009679CA" w:rsidRPr="0098359F" w:rsidRDefault="009679CA" w:rsidP="009679CA">
      <w:pPr>
        <w:pStyle w:val="ListParagraph"/>
        <w:numPr>
          <w:ilvl w:val="0"/>
          <w:numId w:val="2"/>
        </w:numPr>
        <w:spacing w:after="0" w:line="240" w:lineRule="auto"/>
      </w:pPr>
      <w:r>
        <w:t>Citation for box three:   “Your sentence from the article goes here” (Linden).</w:t>
      </w:r>
    </w:p>
    <w:p w14:paraId="179E4B68" w14:textId="77777777" w:rsidR="009679CA" w:rsidRDefault="009679CA" w:rsidP="009679CA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10238"/>
      </w:tblGrid>
      <w:tr w:rsidR="009679CA" w14:paraId="39A85051" w14:textId="77777777" w:rsidTr="00924354">
        <w:tc>
          <w:tcPr>
            <w:tcW w:w="558" w:type="dxa"/>
          </w:tcPr>
          <w:p w14:paraId="2EBF96CB" w14:textId="77777777" w:rsidR="009679CA" w:rsidRDefault="009679CA" w:rsidP="00924354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10458" w:type="dxa"/>
          </w:tcPr>
          <w:p w14:paraId="0708C490" w14:textId="77777777" w:rsidR="009679CA" w:rsidRDefault="009679CA" w:rsidP="009679CA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28"/>
                <w:szCs w:val="28"/>
              </w:rPr>
            </w:pPr>
          </w:p>
          <w:p w14:paraId="7669817B" w14:textId="77777777" w:rsidR="009679CA" w:rsidRDefault="009679CA" w:rsidP="009679CA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28"/>
                <w:szCs w:val="28"/>
              </w:rPr>
            </w:pPr>
          </w:p>
          <w:p w14:paraId="48993C3A" w14:textId="77777777" w:rsidR="009679CA" w:rsidRPr="00B33E7C" w:rsidRDefault="009679CA" w:rsidP="009679CA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9679CA" w14:paraId="363E86F2" w14:textId="77777777" w:rsidTr="00924354">
        <w:tc>
          <w:tcPr>
            <w:tcW w:w="558" w:type="dxa"/>
          </w:tcPr>
          <w:p w14:paraId="091E05B3" w14:textId="77777777" w:rsidR="009679CA" w:rsidRDefault="009679CA" w:rsidP="00924354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10458" w:type="dxa"/>
          </w:tcPr>
          <w:p w14:paraId="5FCD686F" w14:textId="77777777" w:rsidR="009679CA" w:rsidRDefault="009679CA" w:rsidP="009679CA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28"/>
                <w:szCs w:val="28"/>
              </w:rPr>
            </w:pPr>
          </w:p>
          <w:p w14:paraId="662C644E" w14:textId="77777777" w:rsidR="009679CA" w:rsidRDefault="009679CA" w:rsidP="009679CA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28"/>
                <w:szCs w:val="28"/>
              </w:rPr>
            </w:pPr>
          </w:p>
          <w:p w14:paraId="5010F973" w14:textId="77777777" w:rsidR="009679CA" w:rsidRPr="00B33E7C" w:rsidRDefault="009679CA" w:rsidP="009679CA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9679CA" w14:paraId="7CE262BB" w14:textId="77777777" w:rsidTr="00924354">
        <w:tc>
          <w:tcPr>
            <w:tcW w:w="558" w:type="dxa"/>
          </w:tcPr>
          <w:p w14:paraId="17CBC769" w14:textId="77777777" w:rsidR="009679CA" w:rsidRDefault="009679CA" w:rsidP="00924354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10458" w:type="dxa"/>
          </w:tcPr>
          <w:p w14:paraId="7FADC448" w14:textId="77777777" w:rsidR="009679CA" w:rsidRDefault="009679CA" w:rsidP="009679CA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28"/>
                <w:szCs w:val="28"/>
              </w:rPr>
            </w:pPr>
            <w:r>
              <w:rPr>
                <w:rFonts w:cs="GillSans-ExtraBold"/>
                <w:b/>
                <w:bCs/>
                <w:color w:val="231F20"/>
                <w:sz w:val="28"/>
                <w:szCs w:val="28"/>
              </w:rPr>
              <w:t>“</w:t>
            </w:r>
          </w:p>
          <w:p w14:paraId="485006C0" w14:textId="77777777" w:rsidR="009679CA" w:rsidRDefault="009679CA" w:rsidP="009679CA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28"/>
                <w:szCs w:val="28"/>
              </w:rPr>
            </w:pPr>
            <w:r>
              <w:rPr>
                <w:rFonts w:cs="GillSans-ExtraBold"/>
                <w:b/>
                <w:bCs/>
                <w:color w:val="231F20"/>
                <w:sz w:val="28"/>
                <w:szCs w:val="28"/>
              </w:rPr>
              <w:t xml:space="preserve">                        </w:t>
            </w:r>
          </w:p>
          <w:p w14:paraId="411FD2AF" w14:textId="77777777" w:rsidR="009679CA" w:rsidRPr="00B33E7C" w:rsidRDefault="009679CA" w:rsidP="009679CA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28"/>
                <w:szCs w:val="28"/>
              </w:rPr>
            </w:pPr>
            <w:r>
              <w:rPr>
                <w:rFonts w:cs="GillSans-ExtraBold"/>
                <w:b/>
                <w:bCs/>
                <w:color w:val="231F20"/>
                <w:sz w:val="28"/>
                <w:szCs w:val="28"/>
              </w:rPr>
              <w:t xml:space="preserve">                                                                                                                                       “ (Linden).</w:t>
            </w:r>
          </w:p>
        </w:tc>
      </w:tr>
      <w:tr w:rsidR="009679CA" w14:paraId="373B26B3" w14:textId="77777777" w:rsidTr="00924354">
        <w:tc>
          <w:tcPr>
            <w:tcW w:w="558" w:type="dxa"/>
          </w:tcPr>
          <w:p w14:paraId="13F29400" w14:textId="77777777" w:rsidR="009679CA" w:rsidRDefault="009679CA" w:rsidP="00924354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10458" w:type="dxa"/>
          </w:tcPr>
          <w:p w14:paraId="5C248569" w14:textId="77777777" w:rsidR="009679CA" w:rsidRDefault="009679CA" w:rsidP="009679CA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28"/>
                <w:szCs w:val="28"/>
              </w:rPr>
            </w:pPr>
          </w:p>
          <w:p w14:paraId="001EFCF1" w14:textId="77777777" w:rsidR="009679CA" w:rsidRDefault="009679CA" w:rsidP="009679CA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28"/>
                <w:szCs w:val="28"/>
              </w:rPr>
            </w:pPr>
          </w:p>
          <w:p w14:paraId="3FDA5D54" w14:textId="77777777" w:rsidR="009679CA" w:rsidRPr="00B33E7C" w:rsidRDefault="009679CA" w:rsidP="009679CA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9679CA" w14:paraId="21535565" w14:textId="77777777" w:rsidTr="00924354">
        <w:tc>
          <w:tcPr>
            <w:tcW w:w="558" w:type="dxa"/>
          </w:tcPr>
          <w:p w14:paraId="73487851" w14:textId="77777777" w:rsidR="009679CA" w:rsidRDefault="009679CA" w:rsidP="00924354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10458" w:type="dxa"/>
          </w:tcPr>
          <w:p w14:paraId="3E3CACB8" w14:textId="77777777" w:rsidR="009679CA" w:rsidRPr="00B33E7C" w:rsidRDefault="009679CA" w:rsidP="00924354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28"/>
                <w:szCs w:val="28"/>
              </w:rPr>
            </w:pPr>
          </w:p>
          <w:p w14:paraId="38BADAE6" w14:textId="77777777" w:rsidR="009679CA" w:rsidRPr="00B33E7C" w:rsidRDefault="009679CA" w:rsidP="00924354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28"/>
                <w:szCs w:val="28"/>
              </w:rPr>
            </w:pPr>
          </w:p>
          <w:p w14:paraId="736C6B0A" w14:textId="77777777" w:rsidR="009679CA" w:rsidRPr="00B33E7C" w:rsidRDefault="009679CA" w:rsidP="00924354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28"/>
                <w:szCs w:val="28"/>
              </w:rPr>
            </w:pPr>
          </w:p>
        </w:tc>
      </w:tr>
    </w:tbl>
    <w:p w14:paraId="14FFD9C9" w14:textId="77777777" w:rsidR="00895ED9" w:rsidRDefault="00895ED9"/>
    <w:sectPr w:rsidR="00895ED9" w:rsidSect="00967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1F0F"/>
    <w:multiLevelType w:val="hybridMultilevel"/>
    <w:tmpl w:val="CFEC4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E364B"/>
    <w:multiLevelType w:val="hybridMultilevel"/>
    <w:tmpl w:val="2928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CA"/>
    <w:rsid w:val="00663A52"/>
    <w:rsid w:val="00895ED9"/>
    <w:rsid w:val="009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7AFD"/>
  <w15:chartTrackingRefBased/>
  <w15:docId w15:val="{7C433F3D-9D8D-4927-AA57-D1B4745E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9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9CA"/>
    <w:pPr>
      <w:ind w:left="720"/>
      <w:contextualSpacing/>
    </w:pPr>
  </w:style>
  <w:style w:type="table" w:styleId="TableGrid">
    <w:name w:val="Table Grid"/>
    <w:basedOn w:val="TableNormal"/>
    <w:uiPriority w:val="59"/>
    <w:rsid w:val="0096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Boggio</dc:creator>
  <cp:keywords/>
  <dc:description/>
  <cp:lastModifiedBy>Jennifer Boggio</cp:lastModifiedBy>
  <cp:revision>2</cp:revision>
  <dcterms:created xsi:type="dcterms:W3CDTF">2018-09-19T13:59:00Z</dcterms:created>
  <dcterms:modified xsi:type="dcterms:W3CDTF">2018-09-19T13:59:00Z</dcterms:modified>
</cp:coreProperties>
</file>