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BF" w:rsidRPr="00975CBF" w:rsidRDefault="00975CBF" w:rsidP="00975CBF">
      <w:pPr>
        <w:autoSpaceDE w:val="0"/>
        <w:autoSpaceDN w:val="0"/>
        <w:adjustRightInd w:val="0"/>
        <w:spacing w:after="0" w:line="240" w:lineRule="auto"/>
        <w:rPr>
          <w:rFonts w:ascii="Cambria" w:hAnsi="Cambria" w:cs="Cambria"/>
          <w:b/>
          <w:sz w:val="24"/>
          <w:szCs w:val="24"/>
        </w:rPr>
      </w:pPr>
      <w:r w:rsidRPr="00975CBF">
        <w:rPr>
          <w:rFonts w:ascii="Cambria" w:hAnsi="Cambria" w:cs="Cambria"/>
          <w:b/>
          <w:sz w:val="24"/>
          <w:szCs w:val="24"/>
        </w:rPr>
        <w:t>English 9</w:t>
      </w:r>
      <w:r>
        <w:rPr>
          <w:rFonts w:ascii="Cambria" w:hAnsi="Cambria" w:cs="Cambria"/>
          <w:b/>
          <w:sz w:val="24"/>
          <w:szCs w:val="24"/>
        </w:rPr>
        <w:tab/>
      </w:r>
      <w:r>
        <w:rPr>
          <w:rFonts w:ascii="Cambria" w:hAnsi="Cambria" w:cs="Cambria"/>
          <w:b/>
          <w:sz w:val="24"/>
          <w:szCs w:val="24"/>
        </w:rPr>
        <w:tab/>
      </w:r>
      <w:r>
        <w:rPr>
          <w:rFonts w:ascii="Cambria" w:hAnsi="Cambria" w:cs="Cambria"/>
          <w:b/>
          <w:sz w:val="24"/>
          <w:szCs w:val="24"/>
        </w:rPr>
        <w:tab/>
      </w:r>
      <w:r>
        <w:rPr>
          <w:rFonts w:ascii="Cambria" w:hAnsi="Cambria" w:cs="Cambria"/>
          <w:b/>
          <w:sz w:val="24"/>
          <w:szCs w:val="24"/>
        </w:rPr>
        <w:tab/>
      </w:r>
      <w:r>
        <w:rPr>
          <w:rFonts w:ascii="Cambria" w:hAnsi="Cambria" w:cs="Cambria"/>
          <w:b/>
          <w:sz w:val="24"/>
          <w:szCs w:val="24"/>
        </w:rPr>
        <w:tab/>
        <w:t>Name:  _____________________________</w:t>
      </w:r>
    </w:p>
    <w:p w:rsidR="00975CBF" w:rsidRPr="00975CBF" w:rsidRDefault="00895707" w:rsidP="00975CBF">
      <w:pPr>
        <w:autoSpaceDE w:val="0"/>
        <w:autoSpaceDN w:val="0"/>
        <w:adjustRightInd w:val="0"/>
        <w:spacing w:after="0" w:line="240" w:lineRule="auto"/>
        <w:rPr>
          <w:rFonts w:ascii="Cambria" w:hAnsi="Cambria" w:cs="Cambria"/>
          <w:b/>
          <w:sz w:val="24"/>
          <w:szCs w:val="24"/>
        </w:rPr>
      </w:pPr>
      <w:r>
        <w:rPr>
          <w:rFonts w:ascii="Cambria" w:hAnsi="Cambria" w:cs="Cambria"/>
          <w:b/>
          <w:sz w:val="24"/>
          <w:szCs w:val="24"/>
        </w:rPr>
        <w:t>Romeo’s Passion</w:t>
      </w:r>
      <w:r w:rsidR="00975CBF" w:rsidRPr="00975CBF">
        <w:rPr>
          <w:rFonts w:ascii="Cambria" w:hAnsi="Cambria" w:cs="Cambria"/>
          <w:b/>
          <w:sz w:val="24"/>
          <w:szCs w:val="24"/>
        </w:rPr>
        <w:t>:  Cause and Effect</w:t>
      </w:r>
    </w:p>
    <w:p w:rsidR="00975CBF" w:rsidRDefault="00975CBF" w:rsidP="00975CBF">
      <w:pPr>
        <w:autoSpaceDE w:val="0"/>
        <w:autoSpaceDN w:val="0"/>
        <w:adjustRightInd w:val="0"/>
        <w:spacing w:after="0" w:line="240" w:lineRule="auto"/>
        <w:rPr>
          <w:rFonts w:ascii="Cambria" w:hAnsi="Cambria" w:cs="Cambria"/>
          <w:sz w:val="24"/>
          <w:szCs w:val="24"/>
        </w:rPr>
      </w:pPr>
    </w:p>
    <w:p w:rsidR="00975CBF" w:rsidRPr="00975CBF" w:rsidRDefault="00975CBF" w:rsidP="00975CBF">
      <w:pPr>
        <w:autoSpaceDE w:val="0"/>
        <w:autoSpaceDN w:val="0"/>
        <w:adjustRightInd w:val="0"/>
        <w:spacing w:after="0" w:line="240" w:lineRule="auto"/>
        <w:rPr>
          <w:rFonts w:ascii="Cambria" w:hAnsi="Cambria" w:cs="Cambria"/>
          <w:sz w:val="24"/>
          <w:szCs w:val="24"/>
        </w:rPr>
      </w:pPr>
      <w:r w:rsidRPr="00975CBF">
        <w:rPr>
          <w:rFonts w:ascii="Cambria" w:hAnsi="Cambria" w:cs="Cambria"/>
          <w:b/>
          <w:sz w:val="24"/>
          <w:szCs w:val="24"/>
        </w:rPr>
        <w:t>Prompt:</w:t>
      </w:r>
      <w:r w:rsidRPr="00975CBF">
        <w:rPr>
          <w:rFonts w:ascii="Cambria" w:hAnsi="Cambria" w:cs="Cambria"/>
          <w:b/>
          <w:sz w:val="24"/>
          <w:szCs w:val="24"/>
        </w:rPr>
        <w:t xml:space="preserve"> </w:t>
      </w:r>
      <w:r w:rsidRPr="00975CBF">
        <w:rPr>
          <w:rFonts w:ascii="Cambria" w:hAnsi="Cambria" w:cs="Cambria"/>
          <w:sz w:val="24"/>
          <w:szCs w:val="24"/>
        </w:rPr>
        <w:t>W</w:t>
      </w:r>
      <w:r w:rsidRPr="00975CBF">
        <w:rPr>
          <w:rFonts w:ascii="Cambria" w:hAnsi="Cambria" w:cs="Cambria"/>
          <w:sz w:val="24"/>
          <w:szCs w:val="24"/>
        </w:rPr>
        <w:t>hat are the effects of passion on Romeo? What role does passion play in</w:t>
      </w:r>
      <w:r w:rsidRPr="00975CBF">
        <w:rPr>
          <w:rFonts w:ascii="Cambria" w:hAnsi="Cambria" w:cs="Cambria"/>
          <w:sz w:val="24"/>
          <w:szCs w:val="24"/>
        </w:rPr>
        <w:t xml:space="preserve"> </w:t>
      </w:r>
      <w:r w:rsidRPr="00975CBF">
        <w:rPr>
          <w:rFonts w:ascii="Cambria" w:hAnsi="Cambria" w:cs="Cambria"/>
          <w:sz w:val="24"/>
          <w:szCs w:val="24"/>
        </w:rPr>
        <w:t>Verona? Is it a friend or foe? In order to fully answer this question you must:</w:t>
      </w:r>
    </w:p>
    <w:p w:rsidR="00975CBF" w:rsidRPr="00975CBF" w:rsidRDefault="00975CBF" w:rsidP="00975CBF">
      <w:pPr>
        <w:autoSpaceDE w:val="0"/>
        <w:autoSpaceDN w:val="0"/>
        <w:adjustRightInd w:val="0"/>
        <w:spacing w:after="0" w:line="240" w:lineRule="auto"/>
        <w:rPr>
          <w:rFonts w:ascii="Cambria" w:hAnsi="Cambria" w:cs="Cambria"/>
          <w:sz w:val="24"/>
          <w:szCs w:val="24"/>
        </w:rPr>
      </w:pPr>
      <w:r w:rsidRPr="00975CBF">
        <w:rPr>
          <w:rFonts w:ascii="Cambria" w:hAnsi="Cambria" w:cs="Cambria"/>
          <w:sz w:val="24"/>
          <w:szCs w:val="24"/>
        </w:rPr>
        <w:t>1. Analyze the emotional choices that Romeo makes. Interpret the consequences of their</w:t>
      </w:r>
    </w:p>
    <w:p w:rsidR="00975CBF" w:rsidRPr="00975CBF" w:rsidRDefault="00975CBF" w:rsidP="00975CBF">
      <w:pPr>
        <w:autoSpaceDE w:val="0"/>
        <w:autoSpaceDN w:val="0"/>
        <w:adjustRightInd w:val="0"/>
        <w:spacing w:after="0" w:line="240" w:lineRule="auto"/>
        <w:rPr>
          <w:rFonts w:ascii="Cambria" w:hAnsi="Cambria" w:cs="Cambria"/>
          <w:sz w:val="24"/>
          <w:szCs w:val="24"/>
        </w:rPr>
      </w:pPr>
      <w:proofErr w:type="gramStart"/>
      <w:r w:rsidRPr="00975CBF">
        <w:rPr>
          <w:rFonts w:ascii="Cambria" w:hAnsi="Cambria" w:cs="Cambria"/>
          <w:sz w:val="24"/>
          <w:szCs w:val="24"/>
        </w:rPr>
        <w:t>choices</w:t>
      </w:r>
      <w:proofErr w:type="gramEnd"/>
      <w:r w:rsidRPr="00975CBF">
        <w:rPr>
          <w:rFonts w:ascii="Cambria" w:hAnsi="Cambria" w:cs="Cambria"/>
          <w:sz w:val="24"/>
          <w:szCs w:val="24"/>
        </w:rPr>
        <w:t>. How did their passionate actions impact their lives?</w:t>
      </w:r>
    </w:p>
    <w:p w:rsidR="009A3CBB" w:rsidRPr="00975CBF" w:rsidRDefault="00975CBF" w:rsidP="00975CBF">
      <w:pPr>
        <w:rPr>
          <w:rFonts w:ascii="Cambria" w:hAnsi="Cambria" w:cs="Cambria"/>
          <w:sz w:val="24"/>
          <w:szCs w:val="24"/>
        </w:rPr>
      </w:pPr>
      <w:r w:rsidRPr="00975CBF">
        <w:rPr>
          <w:rFonts w:ascii="Cambria" w:hAnsi="Cambria" w:cs="Cambria"/>
          <w:sz w:val="24"/>
          <w:szCs w:val="24"/>
        </w:rPr>
        <w:t>2. Support your claims with examples from the text.</w:t>
      </w:r>
    </w:p>
    <w:p w:rsidR="00975CBF" w:rsidRDefault="00975CBF" w:rsidP="00975CBF">
      <w:pPr>
        <w:rPr>
          <w:rFonts w:ascii="Cambria" w:hAnsi="Cambria" w:cs="Cambria"/>
          <w:sz w:val="24"/>
          <w:szCs w:val="24"/>
        </w:rPr>
      </w:pPr>
      <w:r>
        <w:rPr>
          <w:rFonts w:ascii="Cambria" w:hAnsi="Cambria" w:cs="Cambria"/>
          <w:sz w:val="24"/>
          <w:szCs w:val="24"/>
        </w:rPr>
        <w:t xml:space="preserve">Directions:  </w:t>
      </w:r>
    </w:p>
    <w:p w:rsidR="00975CBF" w:rsidRDefault="00975CBF" w:rsidP="00975CBF">
      <w:pPr>
        <w:pStyle w:val="ListParagraph"/>
        <w:numPr>
          <w:ilvl w:val="0"/>
          <w:numId w:val="1"/>
        </w:numPr>
        <w:rPr>
          <w:rFonts w:ascii="Cambria" w:hAnsi="Cambria" w:cs="Cambria"/>
          <w:sz w:val="24"/>
          <w:szCs w:val="24"/>
        </w:rPr>
      </w:pPr>
      <w:r w:rsidRPr="00975CBF">
        <w:rPr>
          <w:rFonts w:ascii="Cambria" w:hAnsi="Cambria" w:cs="Cambria"/>
          <w:sz w:val="24"/>
          <w:szCs w:val="24"/>
        </w:rPr>
        <w:t>Read the prompt above.</w:t>
      </w:r>
    </w:p>
    <w:p w:rsidR="00975CBF" w:rsidRDefault="00975CBF" w:rsidP="00975CBF">
      <w:pPr>
        <w:pStyle w:val="ListParagraph"/>
        <w:numPr>
          <w:ilvl w:val="0"/>
          <w:numId w:val="1"/>
        </w:numPr>
        <w:rPr>
          <w:rFonts w:ascii="Cambria" w:hAnsi="Cambria" w:cs="Cambria"/>
          <w:sz w:val="24"/>
          <w:szCs w:val="24"/>
        </w:rPr>
      </w:pPr>
      <w:r>
        <w:rPr>
          <w:rFonts w:ascii="Cambria" w:hAnsi="Cambria" w:cs="Cambria"/>
          <w:sz w:val="24"/>
          <w:szCs w:val="24"/>
        </w:rPr>
        <w:t xml:space="preserve">Read the article by, </w:t>
      </w:r>
      <w:proofErr w:type="spellStart"/>
      <w:r>
        <w:rPr>
          <w:rFonts w:ascii="Cambria" w:hAnsi="Cambria" w:cs="Cambria"/>
          <w:sz w:val="24"/>
          <w:szCs w:val="24"/>
        </w:rPr>
        <w:t>Dupler</w:t>
      </w:r>
      <w:proofErr w:type="spellEnd"/>
    </w:p>
    <w:p w:rsidR="002469E0" w:rsidRDefault="002469E0" w:rsidP="00975CBF">
      <w:pPr>
        <w:pStyle w:val="ListParagraph"/>
        <w:numPr>
          <w:ilvl w:val="0"/>
          <w:numId w:val="1"/>
        </w:numPr>
        <w:rPr>
          <w:rFonts w:ascii="Cambria" w:hAnsi="Cambria" w:cs="Cambria"/>
          <w:sz w:val="24"/>
          <w:szCs w:val="24"/>
        </w:rPr>
      </w:pPr>
      <w:r>
        <w:rPr>
          <w:rFonts w:ascii="Cambria" w:hAnsi="Cambria" w:cs="Cambria"/>
          <w:sz w:val="24"/>
          <w:szCs w:val="24"/>
        </w:rPr>
        <w:t xml:space="preserve">Complete the summary graphic organizer as a Reading Strategy </w:t>
      </w:r>
      <w:r w:rsidRPr="002469E0">
        <w:rPr>
          <w:rFonts w:ascii="Cambria" w:hAnsi="Cambria" w:cs="Cambria"/>
          <w:b/>
          <w:sz w:val="24"/>
          <w:szCs w:val="24"/>
        </w:rPr>
        <w:t>5 points</w:t>
      </w:r>
    </w:p>
    <w:p w:rsidR="00975CBF" w:rsidRDefault="00975CBF" w:rsidP="00975CBF">
      <w:pPr>
        <w:pStyle w:val="ListParagraph"/>
        <w:numPr>
          <w:ilvl w:val="0"/>
          <w:numId w:val="1"/>
        </w:numPr>
        <w:rPr>
          <w:rFonts w:ascii="Cambria" w:hAnsi="Cambria" w:cs="Cambria"/>
          <w:sz w:val="24"/>
          <w:szCs w:val="24"/>
        </w:rPr>
      </w:pPr>
      <w:r>
        <w:rPr>
          <w:rFonts w:ascii="Cambria" w:hAnsi="Cambria" w:cs="Cambria"/>
          <w:sz w:val="24"/>
          <w:szCs w:val="24"/>
        </w:rPr>
        <w:t xml:space="preserve">Complete the cause and effect chart as </w:t>
      </w:r>
      <w:r w:rsidR="002469E0">
        <w:rPr>
          <w:rFonts w:ascii="Cambria" w:hAnsi="Cambria" w:cs="Cambria"/>
          <w:sz w:val="24"/>
          <w:szCs w:val="24"/>
        </w:rPr>
        <w:t>a</w:t>
      </w:r>
      <w:r>
        <w:rPr>
          <w:rFonts w:ascii="Cambria" w:hAnsi="Cambria" w:cs="Cambria"/>
          <w:sz w:val="24"/>
          <w:szCs w:val="24"/>
        </w:rPr>
        <w:t xml:space="preserve"> Reading Strategy</w:t>
      </w:r>
      <w:r w:rsidR="00895707">
        <w:rPr>
          <w:rFonts w:ascii="Cambria" w:hAnsi="Cambria" w:cs="Cambria"/>
          <w:sz w:val="24"/>
          <w:szCs w:val="24"/>
        </w:rPr>
        <w:t xml:space="preserve"> </w:t>
      </w:r>
      <w:r w:rsidR="00895707" w:rsidRPr="00895707">
        <w:rPr>
          <w:rFonts w:ascii="Cambria" w:hAnsi="Cambria" w:cs="Cambria"/>
          <w:b/>
          <w:sz w:val="24"/>
          <w:szCs w:val="24"/>
        </w:rPr>
        <w:t>5 points</w:t>
      </w:r>
    </w:p>
    <w:p w:rsidR="00067BED" w:rsidRDefault="00067BED" w:rsidP="00975CBF">
      <w:pPr>
        <w:pStyle w:val="ListParagraph"/>
        <w:numPr>
          <w:ilvl w:val="0"/>
          <w:numId w:val="1"/>
        </w:numPr>
        <w:rPr>
          <w:rFonts w:ascii="Cambria" w:hAnsi="Cambria" w:cs="Cambria"/>
          <w:sz w:val="24"/>
          <w:szCs w:val="24"/>
        </w:rPr>
      </w:pPr>
      <w:r>
        <w:rPr>
          <w:rFonts w:ascii="Cambria" w:hAnsi="Cambria" w:cs="Cambria"/>
          <w:sz w:val="24"/>
          <w:szCs w:val="24"/>
        </w:rPr>
        <w:t>Complete the quote sheet</w:t>
      </w:r>
      <w:r w:rsidR="002469E0">
        <w:rPr>
          <w:rFonts w:ascii="Cambria" w:hAnsi="Cambria" w:cs="Cambria"/>
          <w:sz w:val="24"/>
          <w:szCs w:val="24"/>
        </w:rPr>
        <w:t xml:space="preserve"> as an analytical strategy</w:t>
      </w:r>
      <w:r>
        <w:rPr>
          <w:rFonts w:ascii="Cambria" w:hAnsi="Cambria" w:cs="Cambria"/>
          <w:sz w:val="24"/>
          <w:szCs w:val="24"/>
        </w:rPr>
        <w:t xml:space="preserve"> for paper</w:t>
      </w:r>
      <w:r w:rsidR="00895707">
        <w:rPr>
          <w:rFonts w:ascii="Cambria" w:hAnsi="Cambria" w:cs="Cambria"/>
          <w:sz w:val="24"/>
          <w:szCs w:val="24"/>
        </w:rPr>
        <w:t xml:space="preserve"> </w:t>
      </w:r>
      <w:r w:rsidR="00895707" w:rsidRPr="00895707">
        <w:rPr>
          <w:rFonts w:ascii="Cambria" w:hAnsi="Cambria" w:cs="Cambria"/>
          <w:b/>
          <w:sz w:val="24"/>
          <w:szCs w:val="24"/>
        </w:rPr>
        <w:t>10 points</w:t>
      </w:r>
    </w:p>
    <w:p w:rsidR="00975CBF" w:rsidRPr="00975CBF" w:rsidRDefault="00975CBF" w:rsidP="00975CBF">
      <w:pPr>
        <w:pStyle w:val="ListParagraph"/>
        <w:numPr>
          <w:ilvl w:val="0"/>
          <w:numId w:val="1"/>
        </w:numPr>
        <w:rPr>
          <w:rFonts w:ascii="Cambria" w:hAnsi="Cambria" w:cs="Cambria"/>
          <w:sz w:val="24"/>
          <w:szCs w:val="24"/>
        </w:rPr>
      </w:pPr>
      <w:r w:rsidRPr="00975CBF">
        <w:rPr>
          <w:rFonts w:ascii="Cambria" w:hAnsi="Cambria" w:cs="Cambria"/>
          <w:sz w:val="24"/>
          <w:szCs w:val="24"/>
        </w:rPr>
        <w:t xml:space="preserve">Answer the prompt </w:t>
      </w:r>
      <w:r w:rsidR="00067BED">
        <w:rPr>
          <w:rFonts w:ascii="Cambria" w:hAnsi="Cambria" w:cs="Cambria"/>
          <w:sz w:val="24"/>
          <w:szCs w:val="24"/>
        </w:rPr>
        <w:t xml:space="preserve">by completing </w:t>
      </w:r>
      <w:r w:rsidR="00895707">
        <w:rPr>
          <w:rFonts w:ascii="Cambria" w:hAnsi="Cambria" w:cs="Cambria"/>
          <w:sz w:val="24"/>
          <w:szCs w:val="24"/>
        </w:rPr>
        <w:t>the final graphic organizer-“Putting it all together”</w:t>
      </w:r>
      <w:r w:rsidR="00067BED">
        <w:rPr>
          <w:rFonts w:ascii="Cambria" w:hAnsi="Cambria" w:cs="Cambria"/>
          <w:sz w:val="24"/>
          <w:szCs w:val="24"/>
        </w:rPr>
        <w:t xml:space="preserve"> </w:t>
      </w:r>
      <w:r w:rsidR="00895707" w:rsidRPr="00895707">
        <w:rPr>
          <w:rFonts w:ascii="Cambria" w:hAnsi="Cambria" w:cs="Cambria"/>
          <w:b/>
          <w:sz w:val="24"/>
          <w:szCs w:val="24"/>
        </w:rPr>
        <w:t>16 points</w:t>
      </w:r>
    </w:p>
    <w:p w:rsidR="00975CBF" w:rsidRPr="00227655" w:rsidRDefault="00975CBF" w:rsidP="00975CBF">
      <w:pPr>
        <w:pStyle w:val="Heading3"/>
        <w:rPr>
          <w:sz w:val="20"/>
          <w:szCs w:val="20"/>
          <w:lang w:val="en"/>
        </w:rPr>
      </w:pPr>
      <w:r w:rsidRPr="00227655">
        <w:rPr>
          <w:i/>
          <w:iCs/>
          <w:sz w:val="20"/>
          <w:szCs w:val="20"/>
          <w:lang w:val="en"/>
        </w:rPr>
        <w:t xml:space="preserve">Douglas </w:t>
      </w:r>
      <w:proofErr w:type="spellStart"/>
      <w:r w:rsidRPr="00227655">
        <w:rPr>
          <w:i/>
          <w:iCs/>
          <w:sz w:val="20"/>
          <w:szCs w:val="20"/>
          <w:lang w:val="en"/>
        </w:rPr>
        <w:t>Dupler</w:t>
      </w:r>
      <w:proofErr w:type="spellEnd"/>
    </w:p>
    <w:p w:rsidR="00975CBF" w:rsidRPr="00227655" w:rsidRDefault="00975CBF" w:rsidP="00975CBF">
      <w:pPr>
        <w:pStyle w:val="NormalWeb"/>
        <w:rPr>
          <w:sz w:val="20"/>
          <w:szCs w:val="20"/>
          <w:lang w:val="en"/>
        </w:rPr>
      </w:pPr>
      <w:proofErr w:type="spellStart"/>
      <w:r w:rsidRPr="00227655">
        <w:rPr>
          <w:i/>
          <w:iCs/>
          <w:sz w:val="20"/>
          <w:szCs w:val="20"/>
          <w:lang w:val="en"/>
        </w:rPr>
        <w:t>Dupler</w:t>
      </w:r>
      <w:proofErr w:type="spellEnd"/>
      <w:r w:rsidRPr="00227655">
        <w:rPr>
          <w:i/>
          <w:iCs/>
          <w:sz w:val="20"/>
          <w:szCs w:val="20"/>
          <w:lang w:val="en"/>
        </w:rPr>
        <w:t xml:space="preserve"> is a writer and has taught college English courses. In this essay, </w:t>
      </w:r>
      <w:proofErr w:type="spellStart"/>
      <w:r w:rsidRPr="00227655">
        <w:rPr>
          <w:i/>
          <w:iCs/>
          <w:sz w:val="20"/>
          <w:szCs w:val="20"/>
          <w:lang w:val="en"/>
        </w:rPr>
        <w:t>Dupler</w:t>
      </w:r>
      <w:proofErr w:type="spellEnd"/>
      <w:r w:rsidRPr="00227655">
        <w:rPr>
          <w:i/>
          <w:iCs/>
          <w:sz w:val="20"/>
          <w:szCs w:val="20"/>
          <w:lang w:val="en"/>
        </w:rPr>
        <w:t xml:space="preserve"> examines the concept of romantic love as it appears in one of the greatest love stories of all time.</w:t>
      </w:r>
    </w:p>
    <w:p w:rsidR="00975CBF" w:rsidRPr="00227655" w:rsidRDefault="00975CBF" w:rsidP="00975CBF">
      <w:pPr>
        <w:pStyle w:val="NormalWeb"/>
        <w:rPr>
          <w:sz w:val="20"/>
          <w:szCs w:val="20"/>
          <w:lang w:val="en"/>
        </w:rPr>
      </w:pPr>
      <w:r>
        <w:rPr>
          <w:sz w:val="20"/>
          <w:szCs w:val="20"/>
          <w:lang w:val="en"/>
        </w:rPr>
        <w:t>(1)</w:t>
      </w:r>
      <w:r w:rsidRPr="00227655">
        <w:rPr>
          <w:sz w:val="20"/>
          <w:szCs w:val="20"/>
          <w:lang w:val="en"/>
        </w:rPr>
        <w:t xml:space="preserve">The main characters of </w:t>
      </w:r>
      <w:r w:rsidRPr="00227655">
        <w:rPr>
          <w:rStyle w:val="hithighlite"/>
          <w:rFonts w:eastAsiaTheme="majorEastAsia"/>
          <w:sz w:val="20"/>
          <w:szCs w:val="20"/>
          <w:lang w:val="en"/>
        </w:rPr>
        <w:t>Romeo</w:t>
      </w:r>
      <w:r w:rsidRPr="00227655">
        <w:rPr>
          <w:i/>
          <w:iCs/>
          <w:sz w:val="20"/>
          <w:szCs w:val="20"/>
          <w:lang w:val="en"/>
        </w:rPr>
        <w:t xml:space="preserve"> and </w:t>
      </w:r>
      <w:r w:rsidRPr="00227655">
        <w:rPr>
          <w:rStyle w:val="hithighlite"/>
          <w:rFonts w:eastAsiaTheme="majorEastAsia"/>
          <w:sz w:val="20"/>
          <w:szCs w:val="20"/>
          <w:lang w:val="en"/>
        </w:rPr>
        <w:t>Juliet</w:t>
      </w:r>
      <w:r w:rsidRPr="00227655">
        <w:rPr>
          <w:sz w:val="20"/>
          <w:szCs w:val="20"/>
          <w:lang w:val="en"/>
        </w:rPr>
        <w:t xml:space="preserve"> are young "star-crossed" lovers who experience a love that lifts them into ecstatic extremes of emotions for a few days and then leads them to a tragic ending. The idea of love that appears in this play, that a certain type of romantic love can make people willing and able to transcend boundaries and constraints, has lived in Western literature for many centuries. The power of this idea of love has fueled the imaginations of readers and theater audiences for generations. For </w:t>
      </w:r>
      <w:r w:rsidRPr="00227655">
        <w:rPr>
          <w:rStyle w:val="hithighlite"/>
          <w:rFonts w:eastAsiaTheme="majorEastAsia"/>
          <w:sz w:val="20"/>
          <w:szCs w:val="20"/>
          <w:lang w:val="en"/>
        </w:rPr>
        <w:t>Romeo</w:t>
      </w:r>
      <w:r w:rsidRPr="00227655">
        <w:rPr>
          <w:sz w:val="20"/>
          <w:szCs w:val="20"/>
          <w:lang w:val="en"/>
        </w:rPr>
        <w:t xml:space="preserve"> and </w:t>
      </w:r>
      <w:r w:rsidRPr="00227655">
        <w:rPr>
          <w:rStyle w:val="hithighlite"/>
          <w:rFonts w:eastAsiaTheme="majorEastAsia"/>
          <w:sz w:val="20"/>
          <w:szCs w:val="20"/>
          <w:lang w:val="en"/>
        </w:rPr>
        <w:t>Juliet</w:t>
      </w:r>
      <w:r w:rsidRPr="00227655">
        <w:rPr>
          <w:sz w:val="20"/>
          <w:szCs w:val="20"/>
          <w:lang w:val="en"/>
        </w:rPr>
        <w:t>, this type of love pits them against their parents and against their society, against their friends and confidants, and creates conflict with their religious leader. Their love ultimately brings them the possibility of exile and then helps to bring about their death. At the same time, their experience of love gives each of them the strength and desire to pursue their love against the odds and makes them willing to die for love. Although the play happens in the span of less than one week, both main characters undergo much change. In the end, the death of the young couple heals a longstanding rift between their families. In this play, romantic love is portrayed in a way that reveals its power and complexity; this love is at once invigorating, destructive, transformative, and redemptive.</w:t>
      </w:r>
    </w:p>
    <w:p w:rsidR="00975CBF" w:rsidRPr="00227655" w:rsidRDefault="00975CBF" w:rsidP="00975CBF">
      <w:pPr>
        <w:pStyle w:val="NormalWeb"/>
        <w:rPr>
          <w:sz w:val="20"/>
          <w:szCs w:val="20"/>
          <w:lang w:val="en"/>
        </w:rPr>
      </w:pPr>
      <w:r>
        <w:rPr>
          <w:sz w:val="20"/>
          <w:szCs w:val="20"/>
          <w:lang w:val="en"/>
        </w:rPr>
        <w:t>(2)</w:t>
      </w:r>
      <w:r w:rsidRPr="00227655">
        <w:rPr>
          <w:sz w:val="20"/>
          <w:szCs w:val="20"/>
          <w:lang w:val="en"/>
        </w:rPr>
        <w:t xml:space="preserve">In the beginning of the play, </w:t>
      </w:r>
      <w:r w:rsidRPr="00227655">
        <w:rPr>
          <w:rStyle w:val="hithighlite"/>
          <w:rFonts w:eastAsiaTheme="majorEastAsia"/>
          <w:sz w:val="20"/>
          <w:szCs w:val="20"/>
          <w:lang w:val="en"/>
        </w:rPr>
        <w:t>Romeo</w:t>
      </w:r>
      <w:r w:rsidRPr="00227655">
        <w:rPr>
          <w:sz w:val="20"/>
          <w:szCs w:val="20"/>
          <w:lang w:val="en"/>
        </w:rPr>
        <w:t xml:space="preserve"> is heart-broken over a young lady, Rosaline, who does not return his affection. He is gloomy and withdrawn and claims that he is sinking "under love's heavy burden." </w:t>
      </w:r>
      <w:r w:rsidRPr="00227655">
        <w:rPr>
          <w:rStyle w:val="hithighlite"/>
          <w:rFonts w:eastAsiaTheme="majorEastAsia"/>
          <w:sz w:val="20"/>
          <w:szCs w:val="20"/>
          <w:lang w:val="en"/>
        </w:rPr>
        <w:t>Romeo</w:t>
      </w:r>
      <w:r w:rsidRPr="00227655">
        <w:rPr>
          <w:sz w:val="20"/>
          <w:szCs w:val="20"/>
          <w:lang w:val="en"/>
        </w:rPr>
        <w:t xml:space="preserve"> at first describes love </w:t>
      </w:r>
      <w:proofErr w:type="gramStart"/>
      <w:r w:rsidRPr="00227655">
        <w:rPr>
          <w:sz w:val="20"/>
          <w:szCs w:val="20"/>
          <w:lang w:val="en"/>
        </w:rPr>
        <w:t>as a "</w:t>
      </w:r>
      <w:proofErr w:type="gramEnd"/>
      <w:r w:rsidRPr="00227655">
        <w:rPr>
          <w:sz w:val="20"/>
          <w:szCs w:val="20"/>
          <w:lang w:val="en"/>
        </w:rPr>
        <w:t xml:space="preserve">madness" and as a "smoke raised from the fume of sighs." </w:t>
      </w:r>
      <w:r w:rsidRPr="00227655">
        <w:rPr>
          <w:rStyle w:val="hithighlite"/>
          <w:rFonts w:eastAsiaTheme="majorEastAsia"/>
          <w:sz w:val="20"/>
          <w:szCs w:val="20"/>
          <w:lang w:val="en"/>
        </w:rPr>
        <w:t>Romeo's</w:t>
      </w:r>
      <w:r w:rsidRPr="00227655">
        <w:rPr>
          <w:sz w:val="20"/>
          <w:szCs w:val="20"/>
          <w:lang w:val="en"/>
        </w:rPr>
        <w:t xml:space="preserve"> friends, who wish to see him lifted above his melancholy, urge him to stop philosophizing about his lost love and to seek another young lady as a new object of his affections. </w:t>
      </w:r>
      <w:proofErr w:type="spellStart"/>
      <w:r w:rsidRPr="00227655">
        <w:rPr>
          <w:sz w:val="20"/>
          <w:szCs w:val="20"/>
          <w:lang w:val="en"/>
        </w:rPr>
        <w:t>Benvolio</w:t>
      </w:r>
      <w:proofErr w:type="spellEnd"/>
      <w:r w:rsidRPr="00227655">
        <w:rPr>
          <w:sz w:val="20"/>
          <w:szCs w:val="20"/>
          <w:lang w:val="en"/>
        </w:rPr>
        <w:t xml:space="preserve"> urges </w:t>
      </w:r>
      <w:r w:rsidRPr="00227655">
        <w:rPr>
          <w:rStyle w:val="hithighlite"/>
          <w:rFonts w:eastAsiaTheme="majorEastAsia"/>
          <w:sz w:val="20"/>
          <w:szCs w:val="20"/>
          <w:lang w:val="en"/>
        </w:rPr>
        <w:t>Romeo</w:t>
      </w:r>
      <w:r w:rsidRPr="00227655">
        <w:rPr>
          <w:sz w:val="20"/>
          <w:szCs w:val="20"/>
          <w:lang w:val="en"/>
        </w:rPr>
        <w:t xml:space="preserve"> to heal himself of love's despair by "giving liberty unto </w:t>
      </w:r>
      <w:proofErr w:type="spellStart"/>
      <w:r w:rsidRPr="00227655">
        <w:rPr>
          <w:sz w:val="20"/>
          <w:szCs w:val="20"/>
          <w:lang w:val="en"/>
        </w:rPr>
        <w:t>thine</w:t>
      </w:r>
      <w:proofErr w:type="spellEnd"/>
      <w:r w:rsidRPr="00227655">
        <w:rPr>
          <w:sz w:val="20"/>
          <w:szCs w:val="20"/>
          <w:lang w:val="en"/>
        </w:rPr>
        <w:t xml:space="preserve"> eyes." </w:t>
      </w:r>
      <w:proofErr w:type="spellStart"/>
      <w:r w:rsidRPr="00227655">
        <w:rPr>
          <w:sz w:val="20"/>
          <w:szCs w:val="20"/>
          <w:lang w:val="en"/>
        </w:rPr>
        <w:t>Mercutio</w:t>
      </w:r>
      <w:proofErr w:type="spellEnd"/>
      <w:r w:rsidRPr="00227655">
        <w:rPr>
          <w:sz w:val="20"/>
          <w:szCs w:val="20"/>
          <w:lang w:val="en"/>
        </w:rPr>
        <w:t xml:space="preserve"> does the same when he tells </w:t>
      </w:r>
      <w:r w:rsidRPr="00227655">
        <w:rPr>
          <w:rStyle w:val="hithighlite"/>
          <w:rFonts w:eastAsiaTheme="majorEastAsia"/>
          <w:sz w:val="20"/>
          <w:szCs w:val="20"/>
          <w:lang w:val="en"/>
        </w:rPr>
        <w:t>Romeo</w:t>
      </w:r>
      <w:r w:rsidRPr="00227655">
        <w:rPr>
          <w:sz w:val="20"/>
          <w:szCs w:val="20"/>
          <w:lang w:val="en"/>
        </w:rPr>
        <w:t xml:space="preserve"> to lessen his sensitivity and to "be rough with love." </w:t>
      </w:r>
      <w:proofErr w:type="gramStart"/>
      <w:r w:rsidRPr="00227655">
        <w:rPr>
          <w:sz w:val="20"/>
          <w:szCs w:val="20"/>
          <w:lang w:val="en"/>
        </w:rPr>
        <w:t xml:space="preserve">When </w:t>
      </w:r>
      <w:r w:rsidRPr="00227655">
        <w:rPr>
          <w:rStyle w:val="hithighlite"/>
          <w:rFonts w:eastAsiaTheme="majorEastAsia"/>
          <w:sz w:val="20"/>
          <w:szCs w:val="20"/>
          <w:lang w:val="en"/>
        </w:rPr>
        <w:t>Romeo</w:t>
      </w:r>
      <w:r w:rsidRPr="00227655">
        <w:rPr>
          <w:sz w:val="20"/>
          <w:szCs w:val="20"/>
          <w:lang w:val="en"/>
        </w:rPr>
        <w:t xml:space="preserve"> meets </w:t>
      </w:r>
      <w:r w:rsidRPr="00227655">
        <w:rPr>
          <w:rStyle w:val="hithighlite"/>
          <w:rFonts w:eastAsiaTheme="majorEastAsia"/>
          <w:sz w:val="20"/>
          <w:szCs w:val="20"/>
          <w:lang w:val="en"/>
        </w:rPr>
        <w:t>Juliet</w:t>
      </w:r>
      <w:r w:rsidRPr="00227655">
        <w:rPr>
          <w:sz w:val="20"/>
          <w:szCs w:val="20"/>
          <w:lang w:val="en"/>
        </w:rPr>
        <w:t>, his vision of love changes profoundly.</w:t>
      </w:r>
      <w:proofErr w:type="gramEnd"/>
      <w:r w:rsidRPr="00227655">
        <w:rPr>
          <w:sz w:val="20"/>
          <w:szCs w:val="20"/>
          <w:lang w:val="en"/>
        </w:rPr>
        <w:t xml:space="preserve"> Later, Friar Laurence acknowledges this change when he remarks to </w:t>
      </w:r>
      <w:r w:rsidRPr="00227655">
        <w:rPr>
          <w:rStyle w:val="hithighlite"/>
          <w:rFonts w:eastAsiaTheme="majorEastAsia"/>
          <w:sz w:val="20"/>
          <w:szCs w:val="20"/>
          <w:lang w:val="en"/>
        </w:rPr>
        <w:t>Romeo</w:t>
      </w:r>
      <w:r w:rsidRPr="00227655">
        <w:rPr>
          <w:sz w:val="20"/>
          <w:szCs w:val="20"/>
          <w:lang w:val="en"/>
        </w:rPr>
        <w:t xml:space="preserve"> that his feelings about Rosaline were for "doting, not for loving."</w:t>
      </w:r>
    </w:p>
    <w:p w:rsidR="00975CBF" w:rsidRPr="00227655" w:rsidRDefault="00975CBF" w:rsidP="00067BED">
      <w:pPr>
        <w:pStyle w:val="NormalWeb"/>
        <w:rPr>
          <w:sz w:val="20"/>
          <w:szCs w:val="20"/>
          <w:lang w:val="en"/>
        </w:rPr>
      </w:pPr>
      <w:r>
        <w:rPr>
          <w:sz w:val="20"/>
          <w:szCs w:val="20"/>
          <w:lang w:val="en"/>
        </w:rPr>
        <w:t>(3)</w:t>
      </w:r>
      <w:r w:rsidRPr="00227655">
        <w:rPr>
          <w:sz w:val="20"/>
          <w:szCs w:val="20"/>
          <w:lang w:val="en"/>
        </w:rPr>
        <w:t xml:space="preserve">At the same time </w:t>
      </w:r>
      <w:r w:rsidRPr="00227655">
        <w:rPr>
          <w:rStyle w:val="hithighlite"/>
          <w:rFonts w:eastAsiaTheme="majorEastAsia"/>
          <w:sz w:val="20"/>
          <w:szCs w:val="20"/>
          <w:lang w:val="en"/>
        </w:rPr>
        <w:t>Romeo</w:t>
      </w:r>
      <w:r w:rsidRPr="00227655">
        <w:rPr>
          <w:sz w:val="20"/>
          <w:szCs w:val="20"/>
          <w:lang w:val="en"/>
        </w:rPr>
        <w:t xml:space="preserve"> is dejected about unfulfilled love, </w:t>
      </w:r>
      <w:r w:rsidRPr="00227655">
        <w:rPr>
          <w:rStyle w:val="hithighlite"/>
          <w:rFonts w:eastAsiaTheme="majorEastAsia"/>
          <w:sz w:val="20"/>
          <w:szCs w:val="20"/>
          <w:lang w:val="en"/>
        </w:rPr>
        <w:t>Juliet</w:t>
      </w:r>
      <w:r w:rsidRPr="00227655">
        <w:rPr>
          <w:sz w:val="20"/>
          <w:szCs w:val="20"/>
          <w:lang w:val="en"/>
        </w:rPr>
        <w:t xml:space="preserve">, not quite fourteen years of age, is being urged by her nurse and her mother to consider marrying Count Paris. For both of these older women in </w:t>
      </w:r>
      <w:r w:rsidRPr="00227655">
        <w:rPr>
          <w:rStyle w:val="hithighlite"/>
          <w:rFonts w:eastAsiaTheme="majorEastAsia"/>
          <w:sz w:val="20"/>
          <w:szCs w:val="20"/>
          <w:lang w:val="en"/>
        </w:rPr>
        <w:t>Juliet's</w:t>
      </w:r>
      <w:r w:rsidRPr="00227655">
        <w:rPr>
          <w:sz w:val="20"/>
          <w:szCs w:val="20"/>
          <w:lang w:val="en"/>
        </w:rPr>
        <w:t xml:space="preserve"> life, what matters most is a socially advantageous marriage, and this marriage is being arranged before </w:t>
      </w:r>
      <w:r w:rsidRPr="00227655">
        <w:rPr>
          <w:rStyle w:val="hithighlite"/>
          <w:rFonts w:eastAsiaTheme="majorEastAsia"/>
          <w:sz w:val="20"/>
          <w:szCs w:val="20"/>
          <w:lang w:val="en"/>
        </w:rPr>
        <w:t>Juliet</w:t>
      </w:r>
      <w:r w:rsidRPr="00227655">
        <w:rPr>
          <w:sz w:val="20"/>
          <w:szCs w:val="20"/>
          <w:lang w:val="en"/>
        </w:rPr>
        <w:t xml:space="preserve"> has even seen her suitor. </w:t>
      </w:r>
      <w:r w:rsidRPr="00227655">
        <w:rPr>
          <w:rStyle w:val="hithighlite"/>
          <w:rFonts w:eastAsiaTheme="majorEastAsia"/>
          <w:sz w:val="20"/>
          <w:szCs w:val="20"/>
          <w:lang w:val="en"/>
        </w:rPr>
        <w:t>Juliet</w:t>
      </w:r>
      <w:r w:rsidRPr="00227655">
        <w:rPr>
          <w:sz w:val="20"/>
          <w:szCs w:val="20"/>
          <w:lang w:val="en"/>
        </w:rPr>
        <w:t xml:space="preserve">, however, seems to intuit that this type of pairing will not sustain her; she promises her guardians that </w:t>
      </w:r>
      <w:r w:rsidRPr="00227655">
        <w:rPr>
          <w:sz w:val="20"/>
          <w:szCs w:val="20"/>
          <w:lang w:val="en"/>
        </w:rPr>
        <w:lastRenderedPageBreak/>
        <w:t xml:space="preserve">she will view, but may not like, her arranged suitor. Already, for both </w:t>
      </w:r>
      <w:r w:rsidRPr="00227655">
        <w:rPr>
          <w:rStyle w:val="hithighlite"/>
          <w:rFonts w:eastAsiaTheme="majorEastAsia"/>
          <w:sz w:val="20"/>
          <w:szCs w:val="20"/>
          <w:lang w:val="en"/>
        </w:rPr>
        <w:t>Romeo</w:t>
      </w:r>
      <w:r w:rsidRPr="00227655">
        <w:rPr>
          <w:sz w:val="20"/>
          <w:szCs w:val="20"/>
          <w:lang w:val="en"/>
        </w:rPr>
        <w:t xml:space="preserve"> and </w:t>
      </w:r>
      <w:r w:rsidRPr="00227655">
        <w:rPr>
          <w:rStyle w:val="hithighlite"/>
          <w:rFonts w:eastAsiaTheme="majorEastAsia"/>
          <w:sz w:val="20"/>
          <w:szCs w:val="20"/>
          <w:lang w:val="en"/>
        </w:rPr>
        <w:t>Juliet</w:t>
      </w:r>
      <w:r w:rsidRPr="00227655">
        <w:rPr>
          <w:sz w:val="20"/>
          <w:szCs w:val="20"/>
          <w:lang w:val="en"/>
        </w:rPr>
        <w:t>, there is a sense that there is a type of love that goes beyond the common, that is special and worth patience and suffering.</w:t>
      </w:r>
    </w:p>
    <w:p w:rsidR="00975CBF" w:rsidRPr="00227655" w:rsidRDefault="00975CBF" w:rsidP="00067BED">
      <w:pPr>
        <w:pStyle w:val="NormalWeb"/>
        <w:rPr>
          <w:sz w:val="20"/>
          <w:szCs w:val="20"/>
          <w:lang w:val="en"/>
        </w:rPr>
      </w:pPr>
      <w:r>
        <w:rPr>
          <w:sz w:val="20"/>
          <w:szCs w:val="20"/>
          <w:lang w:val="en"/>
        </w:rPr>
        <w:t>(4)</w:t>
      </w:r>
      <w:r w:rsidRPr="00227655">
        <w:rPr>
          <w:sz w:val="20"/>
          <w:szCs w:val="20"/>
          <w:lang w:val="en"/>
        </w:rPr>
        <w:t xml:space="preserve">Then </w:t>
      </w:r>
      <w:proofErr w:type="gramStart"/>
      <w:r w:rsidRPr="00227655">
        <w:rPr>
          <w:sz w:val="20"/>
          <w:szCs w:val="20"/>
          <w:lang w:val="en"/>
        </w:rPr>
        <w:t>comes</w:t>
      </w:r>
      <w:proofErr w:type="gramEnd"/>
      <w:r w:rsidRPr="00227655">
        <w:rPr>
          <w:sz w:val="20"/>
          <w:szCs w:val="20"/>
          <w:lang w:val="en"/>
        </w:rPr>
        <w:t xml:space="preserve"> the scene in which </w:t>
      </w:r>
      <w:r w:rsidRPr="00227655">
        <w:rPr>
          <w:rStyle w:val="hithighlite"/>
          <w:rFonts w:eastAsiaTheme="majorEastAsia"/>
          <w:sz w:val="20"/>
          <w:szCs w:val="20"/>
          <w:lang w:val="en"/>
        </w:rPr>
        <w:t>Romeo</w:t>
      </w:r>
      <w:r w:rsidRPr="00227655">
        <w:rPr>
          <w:sz w:val="20"/>
          <w:szCs w:val="20"/>
          <w:lang w:val="en"/>
        </w:rPr>
        <w:t xml:space="preserve"> sees </w:t>
      </w:r>
      <w:r w:rsidRPr="00227655">
        <w:rPr>
          <w:rStyle w:val="hithighlite"/>
          <w:rFonts w:eastAsiaTheme="majorEastAsia"/>
          <w:sz w:val="20"/>
          <w:szCs w:val="20"/>
          <w:lang w:val="en"/>
        </w:rPr>
        <w:t>Juliet</w:t>
      </w:r>
      <w:r w:rsidRPr="00227655">
        <w:rPr>
          <w:sz w:val="20"/>
          <w:szCs w:val="20"/>
          <w:lang w:val="en"/>
        </w:rPr>
        <w:t xml:space="preserve"> for the first time. He is instantly enamored and entranced, and his melancholy and despair are quickly transformed. Not long before, </w:t>
      </w:r>
      <w:r w:rsidRPr="00227655">
        <w:rPr>
          <w:rStyle w:val="hithighlite"/>
          <w:rFonts w:eastAsiaTheme="majorEastAsia"/>
          <w:sz w:val="20"/>
          <w:szCs w:val="20"/>
          <w:lang w:val="en"/>
        </w:rPr>
        <w:t>Romeo</w:t>
      </w:r>
      <w:r w:rsidRPr="00227655">
        <w:rPr>
          <w:sz w:val="20"/>
          <w:szCs w:val="20"/>
          <w:lang w:val="en"/>
        </w:rPr>
        <w:t xml:space="preserve"> had been speaking of Rosaline's charms but upon seeing </w:t>
      </w:r>
      <w:r w:rsidRPr="00227655">
        <w:rPr>
          <w:rStyle w:val="hithighlite"/>
          <w:rFonts w:eastAsiaTheme="majorEastAsia"/>
          <w:sz w:val="20"/>
          <w:szCs w:val="20"/>
          <w:lang w:val="en"/>
        </w:rPr>
        <w:t>Juliet</w:t>
      </w:r>
      <w:r w:rsidRPr="00227655">
        <w:rPr>
          <w:sz w:val="20"/>
          <w:szCs w:val="20"/>
          <w:lang w:val="en"/>
        </w:rPr>
        <w:t xml:space="preserve">, he claims he "ne'er saw true beauty till this night." From the beginning, there is also something ephemeral and impractical about this love. </w:t>
      </w:r>
      <w:r w:rsidRPr="00227655">
        <w:rPr>
          <w:rStyle w:val="hithighlite"/>
          <w:rFonts w:eastAsiaTheme="majorEastAsia"/>
          <w:sz w:val="20"/>
          <w:szCs w:val="20"/>
          <w:lang w:val="en"/>
        </w:rPr>
        <w:t>Romeo</w:t>
      </w:r>
      <w:r w:rsidRPr="00227655">
        <w:rPr>
          <w:sz w:val="20"/>
          <w:szCs w:val="20"/>
          <w:lang w:val="en"/>
        </w:rPr>
        <w:t xml:space="preserve"> sees a "beauty too rich for use, for earth too dear." For </w:t>
      </w:r>
      <w:r w:rsidRPr="00227655">
        <w:rPr>
          <w:rStyle w:val="hithighlite"/>
          <w:rFonts w:eastAsiaTheme="majorEastAsia"/>
          <w:sz w:val="20"/>
          <w:szCs w:val="20"/>
          <w:lang w:val="en"/>
        </w:rPr>
        <w:t>Juliet</w:t>
      </w:r>
      <w:r w:rsidRPr="00227655">
        <w:rPr>
          <w:sz w:val="20"/>
          <w:szCs w:val="20"/>
          <w:lang w:val="en"/>
        </w:rPr>
        <w:t>, this sudden love is complicated as well, and she exclaims, "My only love, sprung from my only hate."</w:t>
      </w:r>
    </w:p>
    <w:p w:rsidR="00975CBF" w:rsidRPr="00227655" w:rsidRDefault="00975CBF" w:rsidP="00975CBF">
      <w:pPr>
        <w:pStyle w:val="NormalWeb"/>
        <w:rPr>
          <w:sz w:val="20"/>
          <w:szCs w:val="20"/>
          <w:lang w:val="en"/>
        </w:rPr>
      </w:pPr>
      <w:r>
        <w:rPr>
          <w:sz w:val="20"/>
          <w:szCs w:val="20"/>
          <w:lang w:val="en"/>
        </w:rPr>
        <w:t>(5)</w:t>
      </w:r>
      <w:r w:rsidRPr="00227655">
        <w:rPr>
          <w:sz w:val="20"/>
          <w:szCs w:val="20"/>
          <w:lang w:val="en"/>
        </w:rPr>
        <w:t xml:space="preserve">The romantic love between </w:t>
      </w:r>
      <w:r w:rsidRPr="00227655">
        <w:rPr>
          <w:rStyle w:val="hithighlite"/>
          <w:rFonts w:eastAsiaTheme="majorEastAsia"/>
          <w:sz w:val="20"/>
          <w:szCs w:val="20"/>
          <w:lang w:val="en"/>
        </w:rPr>
        <w:t>Romeo</w:t>
      </w:r>
      <w:r w:rsidRPr="00227655">
        <w:rPr>
          <w:sz w:val="20"/>
          <w:szCs w:val="20"/>
          <w:lang w:val="en"/>
        </w:rPr>
        <w:t xml:space="preserve"> and </w:t>
      </w:r>
      <w:r w:rsidRPr="00227655">
        <w:rPr>
          <w:rStyle w:val="hithighlite"/>
          <w:rFonts w:eastAsiaTheme="majorEastAsia"/>
          <w:sz w:val="20"/>
          <w:szCs w:val="20"/>
          <w:lang w:val="en"/>
        </w:rPr>
        <w:t>Juliet</w:t>
      </w:r>
      <w:r w:rsidRPr="00227655">
        <w:rPr>
          <w:sz w:val="20"/>
          <w:szCs w:val="20"/>
          <w:lang w:val="en"/>
        </w:rPr>
        <w:t xml:space="preserve"> occurs with a glance and enters them through their eyes. This is rich symbolism. First, romantic love in this way becomes individualized and has nothing to do with cultural constraints or the advice of mentors. This love seizes the couple with a recognition that seems to go beyond them. This "passion lends a power" that awakens each of them and energizes them. For </w:t>
      </w:r>
      <w:r w:rsidRPr="00227655">
        <w:rPr>
          <w:rStyle w:val="hithighlite"/>
          <w:rFonts w:eastAsiaTheme="majorEastAsia"/>
          <w:sz w:val="20"/>
          <w:szCs w:val="20"/>
          <w:lang w:val="en"/>
        </w:rPr>
        <w:t>Romeo</w:t>
      </w:r>
      <w:r w:rsidRPr="00227655">
        <w:rPr>
          <w:sz w:val="20"/>
          <w:szCs w:val="20"/>
          <w:lang w:val="en"/>
        </w:rPr>
        <w:t xml:space="preserve">, this awakening increases his sense of beauty and his feelings for the world as evidenced in his poetic declarations to </w:t>
      </w:r>
      <w:r w:rsidRPr="00227655">
        <w:rPr>
          <w:rStyle w:val="hithighlite"/>
          <w:rFonts w:eastAsiaTheme="majorEastAsia"/>
          <w:sz w:val="20"/>
          <w:szCs w:val="20"/>
          <w:lang w:val="en"/>
        </w:rPr>
        <w:t>Juliet</w:t>
      </w:r>
      <w:r w:rsidRPr="00227655">
        <w:rPr>
          <w:sz w:val="20"/>
          <w:szCs w:val="20"/>
          <w:lang w:val="en"/>
        </w:rPr>
        <w:t xml:space="preserve">. </w:t>
      </w:r>
      <w:r w:rsidRPr="00227655">
        <w:rPr>
          <w:rStyle w:val="hithighlite"/>
          <w:rFonts w:eastAsiaTheme="majorEastAsia"/>
          <w:sz w:val="20"/>
          <w:szCs w:val="20"/>
          <w:lang w:val="en"/>
        </w:rPr>
        <w:t>Romeo's</w:t>
      </w:r>
      <w:r w:rsidRPr="00227655">
        <w:rPr>
          <w:sz w:val="20"/>
          <w:szCs w:val="20"/>
          <w:lang w:val="en"/>
        </w:rPr>
        <w:t xml:space="preserve"> language overflows with a sudden awareness of the beauty of the world and the new importance that has been added to his life. </w:t>
      </w:r>
      <w:r w:rsidRPr="00227655">
        <w:rPr>
          <w:rStyle w:val="hithighlite"/>
          <w:rFonts w:eastAsiaTheme="majorEastAsia"/>
          <w:sz w:val="20"/>
          <w:szCs w:val="20"/>
          <w:lang w:val="en"/>
        </w:rPr>
        <w:t>Romeo</w:t>
      </w:r>
      <w:r w:rsidRPr="00227655">
        <w:rPr>
          <w:sz w:val="20"/>
          <w:szCs w:val="20"/>
          <w:lang w:val="en"/>
        </w:rPr>
        <w:t xml:space="preserve"> resolves that even "stony limits cannot hold love out." In addition to the enticements of the attraction, each lover feels a danger in this type of loving. </w:t>
      </w:r>
      <w:r w:rsidRPr="00227655">
        <w:rPr>
          <w:rStyle w:val="hithighlite"/>
          <w:rFonts w:eastAsiaTheme="majorEastAsia"/>
          <w:sz w:val="20"/>
          <w:szCs w:val="20"/>
          <w:lang w:val="en"/>
        </w:rPr>
        <w:t>Romeo</w:t>
      </w:r>
      <w:r w:rsidRPr="00227655">
        <w:rPr>
          <w:sz w:val="20"/>
          <w:szCs w:val="20"/>
          <w:lang w:val="en"/>
        </w:rPr>
        <w:t xml:space="preserve"> later states to </w:t>
      </w:r>
      <w:r w:rsidRPr="00227655">
        <w:rPr>
          <w:rStyle w:val="hithighlite"/>
          <w:rFonts w:eastAsiaTheme="majorEastAsia"/>
          <w:sz w:val="20"/>
          <w:szCs w:val="20"/>
          <w:lang w:val="en"/>
        </w:rPr>
        <w:t>Juliet</w:t>
      </w:r>
      <w:r w:rsidRPr="00227655">
        <w:rPr>
          <w:sz w:val="20"/>
          <w:szCs w:val="20"/>
          <w:lang w:val="en"/>
        </w:rPr>
        <w:t xml:space="preserve"> that "there lies more peril in </w:t>
      </w:r>
      <w:proofErr w:type="spellStart"/>
      <w:r w:rsidRPr="00227655">
        <w:rPr>
          <w:sz w:val="20"/>
          <w:szCs w:val="20"/>
          <w:lang w:val="en"/>
        </w:rPr>
        <w:t>thine</w:t>
      </w:r>
      <w:proofErr w:type="spellEnd"/>
      <w:r w:rsidRPr="00227655">
        <w:rPr>
          <w:sz w:val="20"/>
          <w:szCs w:val="20"/>
          <w:lang w:val="en"/>
        </w:rPr>
        <w:t xml:space="preserve"> eye" than twenty swords, while </w:t>
      </w:r>
      <w:r w:rsidRPr="00227655">
        <w:rPr>
          <w:rStyle w:val="hithighlite"/>
          <w:rFonts w:eastAsiaTheme="majorEastAsia"/>
          <w:sz w:val="20"/>
          <w:szCs w:val="20"/>
          <w:lang w:val="en"/>
        </w:rPr>
        <w:t>Juliet</w:t>
      </w:r>
      <w:r w:rsidRPr="00227655">
        <w:rPr>
          <w:sz w:val="20"/>
          <w:szCs w:val="20"/>
          <w:lang w:val="en"/>
        </w:rPr>
        <w:t xml:space="preserve"> worries that their love is "too rash, too unadvised, too sudden."</w:t>
      </w:r>
    </w:p>
    <w:p w:rsidR="00975CBF" w:rsidRPr="00227655" w:rsidRDefault="00975CBF" w:rsidP="00975CBF">
      <w:pPr>
        <w:pStyle w:val="NormalWeb"/>
        <w:rPr>
          <w:sz w:val="20"/>
          <w:szCs w:val="20"/>
          <w:lang w:val="en"/>
        </w:rPr>
      </w:pPr>
      <w:r>
        <w:rPr>
          <w:sz w:val="20"/>
          <w:szCs w:val="20"/>
          <w:lang w:val="en"/>
        </w:rPr>
        <w:t>(6)</w:t>
      </w:r>
      <w:r w:rsidRPr="00227655">
        <w:rPr>
          <w:sz w:val="20"/>
          <w:szCs w:val="20"/>
          <w:lang w:val="en"/>
        </w:rPr>
        <w:t xml:space="preserve">For </w:t>
      </w:r>
      <w:r w:rsidRPr="00227655">
        <w:rPr>
          <w:rStyle w:val="hithighlite"/>
          <w:rFonts w:eastAsiaTheme="majorEastAsia"/>
          <w:sz w:val="20"/>
          <w:szCs w:val="20"/>
          <w:lang w:val="en"/>
        </w:rPr>
        <w:t>Juliet</w:t>
      </w:r>
      <w:r w:rsidRPr="00227655">
        <w:rPr>
          <w:sz w:val="20"/>
          <w:szCs w:val="20"/>
          <w:lang w:val="en"/>
        </w:rPr>
        <w:t xml:space="preserve">, this new feeling strengthens her against the cultural forces that would deny her love and freedom. She pledges that she would "no longer be a Capulet" if such denial would be necessary to sustain her love. </w:t>
      </w:r>
      <w:r w:rsidRPr="00227655">
        <w:rPr>
          <w:rStyle w:val="hithighlite"/>
          <w:rFonts w:eastAsiaTheme="majorEastAsia"/>
          <w:sz w:val="20"/>
          <w:szCs w:val="20"/>
          <w:lang w:val="en"/>
        </w:rPr>
        <w:t>Juliet's</w:t>
      </w:r>
      <w:r w:rsidRPr="00227655">
        <w:rPr>
          <w:sz w:val="20"/>
          <w:szCs w:val="20"/>
          <w:lang w:val="en"/>
        </w:rPr>
        <w:t xml:space="preserve"> new feelings of love awaken her to the difficulties of her situation as a young woman in her culture. It is a rough and male-dominated culture. From the beginning, minor characters bicker and threaten violence, with one serving man declaring that women are the "weaker vessels" and another one bragging about "cruelty to the maids." It is a world of long-standing feuds and quick aggression. The friar, or the religious authority, at one point refers to fear as "womanish" and tells </w:t>
      </w:r>
      <w:r w:rsidRPr="00227655">
        <w:rPr>
          <w:rStyle w:val="hithighlite"/>
          <w:rFonts w:eastAsiaTheme="majorEastAsia"/>
          <w:sz w:val="20"/>
          <w:szCs w:val="20"/>
          <w:lang w:val="en"/>
        </w:rPr>
        <w:t>Romeo</w:t>
      </w:r>
      <w:r w:rsidRPr="00227655">
        <w:rPr>
          <w:sz w:val="20"/>
          <w:szCs w:val="20"/>
          <w:lang w:val="en"/>
        </w:rPr>
        <w:t xml:space="preserve"> that his tears, or his emotional feelings, are "womanish," implying a disrespect for both the feminine and for </w:t>
      </w:r>
      <w:r w:rsidRPr="00227655">
        <w:rPr>
          <w:rStyle w:val="hithighlite"/>
          <w:rFonts w:eastAsiaTheme="majorEastAsia"/>
          <w:sz w:val="20"/>
          <w:szCs w:val="20"/>
          <w:lang w:val="en"/>
        </w:rPr>
        <w:t>Romeo's</w:t>
      </w:r>
      <w:r w:rsidRPr="00227655">
        <w:rPr>
          <w:sz w:val="20"/>
          <w:szCs w:val="20"/>
          <w:lang w:val="en"/>
        </w:rPr>
        <w:t xml:space="preserve"> romantic feelings. Theirs is a world where </w:t>
      </w:r>
      <w:r w:rsidRPr="00227655">
        <w:rPr>
          <w:rStyle w:val="hithighlite"/>
          <w:rFonts w:eastAsiaTheme="majorEastAsia"/>
          <w:sz w:val="20"/>
          <w:szCs w:val="20"/>
          <w:lang w:val="en"/>
        </w:rPr>
        <w:t>Juliet's</w:t>
      </w:r>
      <w:r w:rsidRPr="00227655">
        <w:rPr>
          <w:sz w:val="20"/>
          <w:szCs w:val="20"/>
          <w:lang w:val="en"/>
        </w:rPr>
        <w:t xml:space="preserve"> kind of strength is not honored, as when Friar Laurence tells </w:t>
      </w:r>
      <w:r w:rsidRPr="00227655">
        <w:rPr>
          <w:rStyle w:val="hithighlite"/>
          <w:rFonts w:eastAsiaTheme="majorEastAsia"/>
          <w:sz w:val="20"/>
          <w:szCs w:val="20"/>
          <w:lang w:val="en"/>
        </w:rPr>
        <w:t>Romeo</w:t>
      </w:r>
      <w:r w:rsidRPr="00227655">
        <w:rPr>
          <w:sz w:val="20"/>
          <w:szCs w:val="20"/>
          <w:lang w:val="en"/>
        </w:rPr>
        <w:t>, "</w:t>
      </w:r>
      <w:proofErr w:type="gramStart"/>
      <w:r w:rsidRPr="00227655">
        <w:rPr>
          <w:sz w:val="20"/>
          <w:szCs w:val="20"/>
          <w:lang w:val="en"/>
        </w:rPr>
        <w:t>women</w:t>
      </w:r>
      <w:proofErr w:type="gramEnd"/>
      <w:r w:rsidRPr="00227655">
        <w:rPr>
          <w:sz w:val="20"/>
          <w:szCs w:val="20"/>
          <w:lang w:val="en"/>
        </w:rPr>
        <w:t xml:space="preserve"> may fall when there's no strength in men."</w:t>
      </w:r>
    </w:p>
    <w:p w:rsidR="00975CBF" w:rsidRPr="00227655" w:rsidRDefault="00975CBF" w:rsidP="00975CBF">
      <w:pPr>
        <w:pStyle w:val="NormalWeb"/>
        <w:rPr>
          <w:sz w:val="20"/>
          <w:szCs w:val="20"/>
          <w:lang w:val="en"/>
        </w:rPr>
      </w:pPr>
      <w:r>
        <w:rPr>
          <w:rStyle w:val="hithighlite"/>
          <w:rFonts w:eastAsiaTheme="majorEastAsia"/>
          <w:sz w:val="20"/>
          <w:szCs w:val="20"/>
          <w:lang w:val="en"/>
        </w:rPr>
        <w:t>(7)</w:t>
      </w:r>
      <w:r w:rsidRPr="00227655">
        <w:rPr>
          <w:rStyle w:val="hithighlite"/>
          <w:rFonts w:eastAsiaTheme="majorEastAsia"/>
          <w:sz w:val="20"/>
          <w:szCs w:val="20"/>
          <w:lang w:val="en"/>
        </w:rPr>
        <w:t>Juliet</w:t>
      </w:r>
      <w:r w:rsidRPr="00227655">
        <w:rPr>
          <w:sz w:val="20"/>
          <w:szCs w:val="20"/>
          <w:lang w:val="en"/>
        </w:rPr>
        <w:t xml:space="preserve"> struggles to honor her feelings of love for </w:t>
      </w:r>
      <w:r w:rsidRPr="00227655">
        <w:rPr>
          <w:rStyle w:val="hithighlite"/>
          <w:rFonts w:eastAsiaTheme="majorEastAsia"/>
          <w:sz w:val="20"/>
          <w:szCs w:val="20"/>
          <w:lang w:val="en"/>
        </w:rPr>
        <w:t>Romeo</w:t>
      </w:r>
      <w:r w:rsidRPr="00227655">
        <w:rPr>
          <w:sz w:val="20"/>
          <w:szCs w:val="20"/>
          <w:lang w:val="en"/>
        </w:rPr>
        <w:t xml:space="preserve">. Her closest friend in the play, the nurse, argues against </w:t>
      </w:r>
      <w:r w:rsidRPr="00227655">
        <w:rPr>
          <w:rStyle w:val="hithighlite"/>
          <w:rFonts w:eastAsiaTheme="majorEastAsia"/>
          <w:sz w:val="20"/>
          <w:szCs w:val="20"/>
          <w:lang w:val="en"/>
        </w:rPr>
        <w:t>Juliet's</w:t>
      </w:r>
      <w:r w:rsidRPr="00227655">
        <w:rPr>
          <w:sz w:val="20"/>
          <w:szCs w:val="20"/>
          <w:lang w:val="en"/>
        </w:rPr>
        <w:t xml:space="preserve"> love for </w:t>
      </w:r>
      <w:r w:rsidRPr="00227655">
        <w:rPr>
          <w:rStyle w:val="hithighlite"/>
          <w:rFonts w:eastAsiaTheme="majorEastAsia"/>
          <w:sz w:val="20"/>
          <w:szCs w:val="20"/>
          <w:lang w:val="en"/>
        </w:rPr>
        <w:t>Romeo</w:t>
      </w:r>
      <w:r w:rsidRPr="00227655">
        <w:rPr>
          <w:sz w:val="20"/>
          <w:szCs w:val="20"/>
          <w:lang w:val="en"/>
        </w:rPr>
        <w:t xml:space="preserve"> and tries to convince her to consider the arranged marriage with Paris. The nurse tells </w:t>
      </w:r>
      <w:r w:rsidRPr="00227655">
        <w:rPr>
          <w:rStyle w:val="hithighlite"/>
          <w:rFonts w:eastAsiaTheme="majorEastAsia"/>
          <w:sz w:val="20"/>
          <w:szCs w:val="20"/>
          <w:lang w:val="en"/>
        </w:rPr>
        <w:t>Juliet</w:t>
      </w:r>
      <w:r w:rsidRPr="00227655">
        <w:rPr>
          <w:sz w:val="20"/>
          <w:szCs w:val="20"/>
          <w:lang w:val="en"/>
        </w:rPr>
        <w:t xml:space="preserve">, "you know not how to choose a man," capitulating to the demands of male authority rather than to the demands of the feminine heart. </w:t>
      </w:r>
      <w:r w:rsidRPr="00227655">
        <w:rPr>
          <w:rStyle w:val="hithighlite"/>
          <w:rFonts w:eastAsiaTheme="majorEastAsia"/>
          <w:sz w:val="20"/>
          <w:szCs w:val="20"/>
          <w:lang w:val="en"/>
        </w:rPr>
        <w:t>Juliet</w:t>
      </w:r>
      <w:r w:rsidRPr="00227655">
        <w:rPr>
          <w:sz w:val="20"/>
          <w:szCs w:val="20"/>
          <w:lang w:val="en"/>
        </w:rPr>
        <w:t xml:space="preserve"> also faces tremendous pressure from her parents, who will not allow her individuality and freedom when it comes to considering marriage. Her father uses despicable and shaming language when trying to force her to marry Paris. He threatens to exile her to the streets, calling her "unworthy," "a curse," and a "disobedient wretch." In keeping with the patriarchal </w:t>
      </w:r>
      <w:proofErr w:type="spellStart"/>
      <w:r w:rsidRPr="00227655">
        <w:rPr>
          <w:sz w:val="20"/>
          <w:szCs w:val="20"/>
          <w:lang w:val="en"/>
        </w:rPr>
        <w:t>arrangment</w:t>
      </w:r>
      <w:proofErr w:type="spellEnd"/>
      <w:r w:rsidRPr="00227655">
        <w:rPr>
          <w:sz w:val="20"/>
          <w:szCs w:val="20"/>
          <w:lang w:val="en"/>
        </w:rPr>
        <w:t xml:space="preserve"> of power, </w:t>
      </w:r>
      <w:r w:rsidRPr="00227655">
        <w:rPr>
          <w:rStyle w:val="hithighlite"/>
          <w:rFonts w:eastAsiaTheme="majorEastAsia"/>
          <w:sz w:val="20"/>
          <w:szCs w:val="20"/>
          <w:lang w:val="en"/>
        </w:rPr>
        <w:t>Juliet's</w:t>
      </w:r>
      <w:r w:rsidRPr="00227655">
        <w:rPr>
          <w:sz w:val="20"/>
          <w:szCs w:val="20"/>
          <w:lang w:val="en"/>
        </w:rPr>
        <w:t xml:space="preserve"> father treats Paris with respect and deference. Later, Capulet denigrates </w:t>
      </w:r>
      <w:r w:rsidRPr="00227655">
        <w:rPr>
          <w:rStyle w:val="hithighlite"/>
          <w:rFonts w:eastAsiaTheme="majorEastAsia"/>
          <w:sz w:val="20"/>
          <w:szCs w:val="20"/>
          <w:lang w:val="en"/>
        </w:rPr>
        <w:t>Juliet's</w:t>
      </w:r>
      <w:r w:rsidRPr="00227655">
        <w:rPr>
          <w:sz w:val="20"/>
          <w:szCs w:val="20"/>
          <w:lang w:val="en"/>
        </w:rPr>
        <w:t xml:space="preserve"> freedom of choice by referring to it as a "peevish self-willed harlotry." Knowing her place in this society, </w:t>
      </w:r>
      <w:r w:rsidRPr="00227655">
        <w:rPr>
          <w:rStyle w:val="hithighlite"/>
          <w:rFonts w:eastAsiaTheme="majorEastAsia"/>
          <w:sz w:val="20"/>
          <w:szCs w:val="20"/>
          <w:lang w:val="en"/>
        </w:rPr>
        <w:t>Juliet's</w:t>
      </w:r>
      <w:r w:rsidRPr="00227655">
        <w:rPr>
          <w:sz w:val="20"/>
          <w:szCs w:val="20"/>
          <w:lang w:val="en"/>
        </w:rPr>
        <w:t xml:space="preserve"> mother refuses to make a stand for her daughter's freedom, pressuring her to accept her father's demands. </w:t>
      </w:r>
      <w:r w:rsidRPr="00227655">
        <w:rPr>
          <w:rStyle w:val="hithighlite"/>
          <w:rFonts w:eastAsiaTheme="majorEastAsia"/>
          <w:sz w:val="20"/>
          <w:szCs w:val="20"/>
          <w:lang w:val="en"/>
        </w:rPr>
        <w:t>Juliet</w:t>
      </w:r>
      <w:r w:rsidRPr="00227655">
        <w:rPr>
          <w:sz w:val="20"/>
          <w:szCs w:val="20"/>
          <w:lang w:val="en"/>
        </w:rPr>
        <w:t xml:space="preserve"> despairs over this outward pressure, wondering why fate was so hard on "so soft a subject" as herself. Finally, the force of love prevails within </w:t>
      </w:r>
      <w:r w:rsidRPr="00227655">
        <w:rPr>
          <w:rStyle w:val="hithighlite"/>
          <w:rFonts w:eastAsiaTheme="majorEastAsia"/>
          <w:sz w:val="20"/>
          <w:szCs w:val="20"/>
          <w:lang w:val="en"/>
        </w:rPr>
        <w:t>Juliet</w:t>
      </w:r>
      <w:r w:rsidRPr="00227655">
        <w:rPr>
          <w:sz w:val="20"/>
          <w:szCs w:val="20"/>
          <w:lang w:val="en"/>
        </w:rPr>
        <w:t xml:space="preserve">. Although outwardly she denies her truth and agrees to marry Paris, inwardly she knows that her love for </w:t>
      </w:r>
      <w:r w:rsidRPr="00227655">
        <w:rPr>
          <w:rStyle w:val="hithighlite"/>
          <w:rFonts w:eastAsiaTheme="majorEastAsia"/>
          <w:sz w:val="20"/>
          <w:szCs w:val="20"/>
          <w:lang w:val="en"/>
        </w:rPr>
        <w:t>Romeo</w:t>
      </w:r>
      <w:r w:rsidRPr="00227655">
        <w:rPr>
          <w:sz w:val="20"/>
          <w:szCs w:val="20"/>
          <w:lang w:val="en"/>
        </w:rPr>
        <w:t xml:space="preserve"> has given her intense resolve, or the "power to die" if necessary.</w:t>
      </w:r>
    </w:p>
    <w:p w:rsidR="00975CBF" w:rsidRPr="00227655" w:rsidRDefault="00975CBF" w:rsidP="00975CBF">
      <w:pPr>
        <w:pStyle w:val="NormalWeb"/>
        <w:rPr>
          <w:sz w:val="20"/>
          <w:szCs w:val="20"/>
          <w:lang w:val="en"/>
        </w:rPr>
      </w:pPr>
      <w:r>
        <w:rPr>
          <w:rStyle w:val="hithighlite"/>
          <w:rFonts w:eastAsiaTheme="majorEastAsia"/>
          <w:sz w:val="20"/>
          <w:szCs w:val="20"/>
          <w:lang w:val="en"/>
        </w:rPr>
        <w:t>(8)</w:t>
      </w:r>
      <w:r w:rsidRPr="00227655">
        <w:rPr>
          <w:rStyle w:val="hithighlite"/>
          <w:rFonts w:eastAsiaTheme="majorEastAsia"/>
          <w:sz w:val="20"/>
          <w:szCs w:val="20"/>
          <w:lang w:val="en"/>
        </w:rPr>
        <w:t>Romeo</w:t>
      </w:r>
      <w:r w:rsidRPr="00227655">
        <w:rPr>
          <w:sz w:val="20"/>
          <w:szCs w:val="20"/>
          <w:lang w:val="en"/>
        </w:rPr>
        <w:t xml:space="preserve"> also struggles with the harshness of the world around him. When </w:t>
      </w:r>
      <w:r w:rsidRPr="00227655">
        <w:rPr>
          <w:rStyle w:val="hithighlite"/>
          <w:rFonts w:eastAsiaTheme="majorEastAsia"/>
          <w:sz w:val="20"/>
          <w:szCs w:val="20"/>
          <w:lang w:val="en"/>
        </w:rPr>
        <w:t>Romeo</w:t>
      </w:r>
      <w:r w:rsidRPr="00227655">
        <w:rPr>
          <w:sz w:val="20"/>
          <w:szCs w:val="20"/>
          <w:lang w:val="en"/>
        </w:rPr>
        <w:t xml:space="preserve"> is at his most vulnerable and emotional, his friends urge him to quickly move out of his moodiness into the world of action. For </w:t>
      </w:r>
      <w:proofErr w:type="spellStart"/>
      <w:r w:rsidRPr="00227655">
        <w:rPr>
          <w:sz w:val="20"/>
          <w:szCs w:val="20"/>
          <w:lang w:val="en"/>
        </w:rPr>
        <w:t>Mercutio</w:t>
      </w:r>
      <w:proofErr w:type="spellEnd"/>
      <w:r w:rsidRPr="00227655">
        <w:rPr>
          <w:sz w:val="20"/>
          <w:szCs w:val="20"/>
          <w:lang w:val="en"/>
        </w:rPr>
        <w:t xml:space="preserve">, love is nothing more than a "fine foot, straight leg, and quivering thigh." Even </w:t>
      </w:r>
      <w:r w:rsidRPr="00227655">
        <w:rPr>
          <w:rStyle w:val="hithighlite"/>
          <w:rFonts w:eastAsiaTheme="majorEastAsia"/>
          <w:sz w:val="20"/>
          <w:szCs w:val="20"/>
          <w:lang w:val="en"/>
        </w:rPr>
        <w:t>Romeo</w:t>
      </w:r>
      <w:r w:rsidRPr="00227655">
        <w:rPr>
          <w:sz w:val="20"/>
          <w:szCs w:val="20"/>
          <w:lang w:val="en"/>
        </w:rPr>
        <w:t xml:space="preserve"> doubts his new feelings of peace and reconciliation that his love for </w:t>
      </w:r>
      <w:r w:rsidRPr="00227655">
        <w:rPr>
          <w:rStyle w:val="hithighlite"/>
          <w:rFonts w:eastAsiaTheme="majorEastAsia"/>
          <w:sz w:val="20"/>
          <w:szCs w:val="20"/>
          <w:lang w:val="en"/>
        </w:rPr>
        <w:t>Juliet</w:t>
      </w:r>
      <w:r w:rsidRPr="00227655">
        <w:rPr>
          <w:sz w:val="20"/>
          <w:szCs w:val="20"/>
          <w:lang w:val="en"/>
        </w:rPr>
        <w:t xml:space="preserve"> has brought to him. After </w:t>
      </w:r>
      <w:r w:rsidRPr="00227655">
        <w:rPr>
          <w:rStyle w:val="hithighlite"/>
          <w:rFonts w:eastAsiaTheme="majorEastAsia"/>
          <w:sz w:val="20"/>
          <w:szCs w:val="20"/>
          <w:lang w:val="en"/>
        </w:rPr>
        <w:t>Romeo's</w:t>
      </w:r>
      <w:r w:rsidRPr="00227655">
        <w:rPr>
          <w:sz w:val="20"/>
          <w:szCs w:val="20"/>
          <w:lang w:val="en"/>
        </w:rPr>
        <w:t xml:space="preserve"> failed attempt to make peace with </w:t>
      </w:r>
      <w:proofErr w:type="spellStart"/>
      <w:r w:rsidRPr="00227655">
        <w:rPr>
          <w:sz w:val="20"/>
          <w:szCs w:val="20"/>
          <w:lang w:val="en"/>
        </w:rPr>
        <w:t>Tybalt</w:t>
      </w:r>
      <w:proofErr w:type="spellEnd"/>
      <w:r w:rsidRPr="00227655">
        <w:rPr>
          <w:sz w:val="20"/>
          <w:szCs w:val="20"/>
          <w:lang w:val="en"/>
        </w:rPr>
        <w:t xml:space="preserve">, </w:t>
      </w:r>
      <w:proofErr w:type="spellStart"/>
      <w:r w:rsidRPr="00227655">
        <w:rPr>
          <w:sz w:val="20"/>
          <w:szCs w:val="20"/>
          <w:lang w:val="en"/>
        </w:rPr>
        <w:t>Mercutio</w:t>
      </w:r>
      <w:proofErr w:type="spellEnd"/>
      <w:r w:rsidRPr="00227655">
        <w:rPr>
          <w:sz w:val="20"/>
          <w:szCs w:val="20"/>
          <w:lang w:val="en"/>
        </w:rPr>
        <w:t xml:space="preserve"> is slain, and </w:t>
      </w:r>
      <w:r w:rsidRPr="00227655">
        <w:rPr>
          <w:rStyle w:val="hithighlite"/>
          <w:rFonts w:eastAsiaTheme="majorEastAsia"/>
          <w:sz w:val="20"/>
          <w:szCs w:val="20"/>
          <w:lang w:val="en"/>
        </w:rPr>
        <w:t>Romeo</w:t>
      </w:r>
      <w:r w:rsidRPr="00227655">
        <w:rPr>
          <w:sz w:val="20"/>
          <w:szCs w:val="20"/>
          <w:lang w:val="en"/>
        </w:rPr>
        <w:t xml:space="preserve"> is unable to remain in his peaceful state. Referring to </w:t>
      </w:r>
      <w:r w:rsidRPr="00227655">
        <w:rPr>
          <w:rStyle w:val="hithighlite"/>
          <w:rFonts w:eastAsiaTheme="majorEastAsia"/>
          <w:sz w:val="20"/>
          <w:szCs w:val="20"/>
          <w:lang w:val="en"/>
        </w:rPr>
        <w:t>Juliet</w:t>
      </w:r>
      <w:r w:rsidRPr="00227655">
        <w:rPr>
          <w:sz w:val="20"/>
          <w:szCs w:val="20"/>
          <w:lang w:val="en"/>
        </w:rPr>
        <w:t xml:space="preserve">, he shouts, "Thy beauty hath made me effeminate." This failure to respect the "effeminate" feelings he experiences with </w:t>
      </w:r>
      <w:r w:rsidRPr="00227655">
        <w:rPr>
          <w:rStyle w:val="hithighlite"/>
          <w:rFonts w:eastAsiaTheme="majorEastAsia"/>
          <w:sz w:val="20"/>
          <w:szCs w:val="20"/>
          <w:lang w:val="en"/>
        </w:rPr>
        <w:t>Juliet</w:t>
      </w:r>
      <w:r w:rsidRPr="00227655">
        <w:rPr>
          <w:sz w:val="20"/>
          <w:szCs w:val="20"/>
          <w:lang w:val="en"/>
        </w:rPr>
        <w:t xml:space="preserve"> is </w:t>
      </w:r>
      <w:r w:rsidRPr="00227655">
        <w:rPr>
          <w:rStyle w:val="hithighlite"/>
          <w:rFonts w:eastAsiaTheme="majorEastAsia"/>
          <w:sz w:val="20"/>
          <w:szCs w:val="20"/>
          <w:lang w:val="en"/>
        </w:rPr>
        <w:t>Romeo's</w:t>
      </w:r>
      <w:r w:rsidRPr="00227655">
        <w:rPr>
          <w:sz w:val="20"/>
          <w:szCs w:val="20"/>
          <w:lang w:val="en"/>
        </w:rPr>
        <w:t xml:space="preserve"> undoing; when he slays </w:t>
      </w:r>
      <w:proofErr w:type="spellStart"/>
      <w:r w:rsidRPr="00227655">
        <w:rPr>
          <w:sz w:val="20"/>
          <w:szCs w:val="20"/>
          <w:lang w:val="en"/>
        </w:rPr>
        <w:t>Tybalt</w:t>
      </w:r>
      <w:proofErr w:type="spellEnd"/>
      <w:r w:rsidRPr="00227655">
        <w:rPr>
          <w:sz w:val="20"/>
          <w:szCs w:val="20"/>
          <w:lang w:val="en"/>
        </w:rPr>
        <w:t xml:space="preserve"> in an uncontrolled rage, he sets into motion the tragic ending of the story.</w:t>
      </w:r>
    </w:p>
    <w:p w:rsidR="00975CBF" w:rsidRPr="00227655" w:rsidRDefault="00975CBF" w:rsidP="00975CBF">
      <w:pPr>
        <w:pStyle w:val="NormalWeb"/>
        <w:rPr>
          <w:sz w:val="20"/>
          <w:szCs w:val="20"/>
          <w:lang w:val="en"/>
        </w:rPr>
      </w:pPr>
      <w:r>
        <w:rPr>
          <w:rStyle w:val="hithighlite"/>
          <w:rFonts w:eastAsiaTheme="majorEastAsia"/>
          <w:sz w:val="20"/>
          <w:szCs w:val="20"/>
          <w:lang w:val="en"/>
        </w:rPr>
        <w:t>(9)</w:t>
      </w:r>
      <w:r w:rsidRPr="00227655">
        <w:rPr>
          <w:rStyle w:val="hithighlite"/>
          <w:rFonts w:eastAsiaTheme="majorEastAsia"/>
          <w:sz w:val="20"/>
          <w:szCs w:val="20"/>
          <w:lang w:val="en"/>
        </w:rPr>
        <w:t>Romeo</w:t>
      </w:r>
      <w:r w:rsidRPr="00227655">
        <w:rPr>
          <w:sz w:val="20"/>
          <w:szCs w:val="20"/>
          <w:lang w:val="en"/>
        </w:rPr>
        <w:t xml:space="preserve"> is not the only character who cannot fully transform or overcome the side of his nature that betrays or fails to support the noble qualities of romantic love. Several characters in the play add their parts to the tragic ending. </w:t>
      </w:r>
      <w:proofErr w:type="spellStart"/>
      <w:r w:rsidRPr="00227655">
        <w:rPr>
          <w:sz w:val="20"/>
          <w:szCs w:val="20"/>
          <w:lang w:val="en"/>
        </w:rPr>
        <w:t>Mercutio</w:t>
      </w:r>
      <w:proofErr w:type="spellEnd"/>
      <w:r w:rsidRPr="00227655">
        <w:rPr>
          <w:sz w:val="20"/>
          <w:szCs w:val="20"/>
          <w:lang w:val="en"/>
        </w:rPr>
        <w:t xml:space="preserve">, despite </w:t>
      </w:r>
      <w:r w:rsidRPr="00227655">
        <w:rPr>
          <w:rStyle w:val="hithighlite"/>
          <w:rFonts w:eastAsiaTheme="majorEastAsia"/>
          <w:sz w:val="20"/>
          <w:szCs w:val="20"/>
          <w:lang w:val="en"/>
        </w:rPr>
        <w:t>Romeo's</w:t>
      </w:r>
      <w:r w:rsidRPr="00227655">
        <w:rPr>
          <w:sz w:val="20"/>
          <w:szCs w:val="20"/>
          <w:lang w:val="en"/>
        </w:rPr>
        <w:t xml:space="preserve"> peaceful influence, stirs up the fight scene in which he is slain and leads to </w:t>
      </w:r>
      <w:r w:rsidRPr="00227655">
        <w:rPr>
          <w:rStyle w:val="hithighlite"/>
          <w:rFonts w:eastAsiaTheme="majorEastAsia"/>
          <w:sz w:val="20"/>
          <w:szCs w:val="20"/>
          <w:lang w:val="en"/>
        </w:rPr>
        <w:t>Romeo's</w:t>
      </w:r>
      <w:r w:rsidRPr="00227655">
        <w:rPr>
          <w:sz w:val="20"/>
          <w:szCs w:val="20"/>
          <w:lang w:val="en"/>
        </w:rPr>
        <w:t xml:space="preserve"> banishment. </w:t>
      </w:r>
      <w:r w:rsidRPr="00227655">
        <w:rPr>
          <w:rStyle w:val="hithighlite"/>
          <w:rFonts w:eastAsiaTheme="majorEastAsia"/>
          <w:sz w:val="20"/>
          <w:szCs w:val="20"/>
          <w:lang w:val="en"/>
        </w:rPr>
        <w:t>Juliet's</w:t>
      </w:r>
      <w:r w:rsidRPr="00227655">
        <w:rPr>
          <w:sz w:val="20"/>
          <w:szCs w:val="20"/>
          <w:lang w:val="en"/>
        </w:rPr>
        <w:t xml:space="preserve"> parents, rather than respecting her free will and her true feelings, work against her and </w:t>
      </w:r>
      <w:r w:rsidRPr="00227655">
        <w:rPr>
          <w:sz w:val="20"/>
          <w:szCs w:val="20"/>
          <w:lang w:val="en"/>
        </w:rPr>
        <w:lastRenderedPageBreak/>
        <w:t xml:space="preserve">force her into what she believes is a hopeless situation. </w:t>
      </w:r>
      <w:r w:rsidRPr="00227655">
        <w:rPr>
          <w:rStyle w:val="hithighlite"/>
          <w:rFonts w:eastAsiaTheme="majorEastAsia"/>
          <w:sz w:val="20"/>
          <w:szCs w:val="20"/>
          <w:lang w:val="en"/>
        </w:rPr>
        <w:t>Juliet</w:t>
      </w:r>
      <w:r w:rsidRPr="00227655">
        <w:rPr>
          <w:sz w:val="20"/>
          <w:szCs w:val="20"/>
          <w:lang w:val="en"/>
        </w:rPr>
        <w:t xml:space="preserve">, constrained by her society, is unable to stand up for her love of </w:t>
      </w:r>
      <w:r w:rsidRPr="00227655">
        <w:rPr>
          <w:rStyle w:val="hithighlite"/>
          <w:rFonts w:eastAsiaTheme="majorEastAsia"/>
          <w:sz w:val="20"/>
          <w:szCs w:val="20"/>
          <w:lang w:val="en"/>
        </w:rPr>
        <w:t>Romeo</w:t>
      </w:r>
      <w:r w:rsidRPr="00227655">
        <w:rPr>
          <w:sz w:val="20"/>
          <w:szCs w:val="20"/>
          <w:lang w:val="en"/>
        </w:rPr>
        <w:t xml:space="preserve">; she lies when she accepts her parents' demands to marry Paris. In a sense, society fails when the letter from the friar to </w:t>
      </w:r>
      <w:r w:rsidRPr="00227655">
        <w:rPr>
          <w:rStyle w:val="hithighlite"/>
          <w:rFonts w:eastAsiaTheme="majorEastAsia"/>
          <w:sz w:val="20"/>
          <w:szCs w:val="20"/>
          <w:lang w:val="en"/>
        </w:rPr>
        <w:t>Romeo</w:t>
      </w:r>
      <w:r w:rsidRPr="00227655">
        <w:rPr>
          <w:sz w:val="20"/>
          <w:szCs w:val="20"/>
          <w:lang w:val="en"/>
        </w:rPr>
        <w:t xml:space="preserve"> is not delivered, which would inform </w:t>
      </w:r>
      <w:r w:rsidRPr="00227655">
        <w:rPr>
          <w:rStyle w:val="hithighlite"/>
          <w:rFonts w:eastAsiaTheme="majorEastAsia"/>
          <w:sz w:val="20"/>
          <w:szCs w:val="20"/>
          <w:lang w:val="en"/>
        </w:rPr>
        <w:t>Romeo</w:t>
      </w:r>
      <w:r w:rsidRPr="00227655">
        <w:rPr>
          <w:sz w:val="20"/>
          <w:szCs w:val="20"/>
          <w:lang w:val="en"/>
        </w:rPr>
        <w:t xml:space="preserve"> of the ploy to save the young couple. Friar Laurence plays an integral and yet morally ambiguous role in the play. The friar respects and acknowledges the love between </w:t>
      </w:r>
      <w:r w:rsidRPr="00227655">
        <w:rPr>
          <w:rStyle w:val="hithighlite"/>
          <w:rFonts w:eastAsiaTheme="majorEastAsia"/>
          <w:sz w:val="20"/>
          <w:szCs w:val="20"/>
          <w:lang w:val="en"/>
        </w:rPr>
        <w:t>Romeo</w:t>
      </w:r>
      <w:r w:rsidRPr="00227655">
        <w:rPr>
          <w:sz w:val="20"/>
          <w:szCs w:val="20"/>
          <w:lang w:val="en"/>
        </w:rPr>
        <w:t xml:space="preserve"> and </w:t>
      </w:r>
      <w:r w:rsidRPr="00227655">
        <w:rPr>
          <w:rStyle w:val="hithighlite"/>
          <w:rFonts w:eastAsiaTheme="majorEastAsia"/>
          <w:sz w:val="20"/>
          <w:szCs w:val="20"/>
          <w:lang w:val="en"/>
        </w:rPr>
        <w:t>Juliet</w:t>
      </w:r>
      <w:r w:rsidRPr="00227655">
        <w:rPr>
          <w:sz w:val="20"/>
          <w:szCs w:val="20"/>
          <w:lang w:val="en"/>
        </w:rPr>
        <w:t xml:space="preserve"> when he agrees to secretly marry them. However, by doing this in secret, he subverts the established secular order. In the end, rather than mediating from his position of religious authority, the friar devises a secretive plan that goes wrong and leads to the death of the young lovers.</w:t>
      </w:r>
    </w:p>
    <w:p w:rsidR="00975CBF" w:rsidRPr="00227655" w:rsidRDefault="00975CBF" w:rsidP="00975CBF">
      <w:pPr>
        <w:pStyle w:val="NormalWeb"/>
        <w:rPr>
          <w:sz w:val="20"/>
          <w:szCs w:val="20"/>
          <w:lang w:val="en"/>
        </w:rPr>
      </w:pPr>
      <w:r>
        <w:rPr>
          <w:sz w:val="20"/>
          <w:szCs w:val="20"/>
          <w:lang w:val="en"/>
        </w:rPr>
        <w:t>(10)</w:t>
      </w:r>
      <w:r w:rsidRPr="00227655">
        <w:rPr>
          <w:sz w:val="20"/>
          <w:szCs w:val="20"/>
          <w:lang w:val="en"/>
        </w:rPr>
        <w:t xml:space="preserve">Love is so powerful for </w:t>
      </w:r>
      <w:r w:rsidRPr="00227655">
        <w:rPr>
          <w:rStyle w:val="hithighlite"/>
          <w:rFonts w:eastAsiaTheme="majorEastAsia"/>
          <w:sz w:val="20"/>
          <w:szCs w:val="20"/>
          <w:lang w:val="en"/>
        </w:rPr>
        <w:t>Romeo</w:t>
      </w:r>
      <w:r w:rsidRPr="00227655">
        <w:rPr>
          <w:sz w:val="20"/>
          <w:szCs w:val="20"/>
          <w:lang w:val="en"/>
        </w:rPr>
        <w:t xml:space="preserve"> and </w:t>
      </w:r>
      <w:r w:rsidRPr="00227655">
        <w:rPr>
          <w:rStyle w:val="hithighlite"/>
          <w:rFonts w:eastAsiaTheme="majorEastAsia"/>
          <w:sz w:val="20"/>
          <w:szCs w:val="20"/>
          <w:lang w:val="en"/>
        </w:rPr>
        <w:t>Juliet</w:t>
      </w:r>
      <w:r w:rsidRPr="00227655">
        <w:rPr>
          <w:sz w:val="20"/>
          <w:szCs w:val="20"/>
          <w:lang w:val="en"/>
        </w:rPr>
        <w:t xml:space="preserve"> because it takes on spiritual dimensions. </w:t>
      </w:r>
      <w:r w:rsidRPr="00227655">
        <w:rPr>
          <w:rStyle w:val="hithighlite"/>
          <w:rFonts w:eastAsiaTheme="majorEastAsia"/>
          <w:sz w:val="20"/>
          <w:szCs w:val="20"/>
          <w:lang w:val="en"/>
        </w:rPr>
        <w:t>Romeo</w:t>
      </w:r>
      <w:r w:rsidRPr="00227655">
        <w:rPr>
          <w:sz w:val="20"/>
          <w:szCs w:val="20"/>
          <w:lang w:val="en"/>
        </w:rPr>
        <w:t xml:space="preserve"> mentions that he will be "new baptized" by their meeting and claims that his love for </w:t>
      </w:r>
      <w:r w:rsidRPr="00227655">
        <w:rPr>
          <w:rStyle w:val="hithighlite"/>
          <w:rFonts w:eastAsiaTheme="majorEastAsia"/>
          <w:sz w:val="20"/>
          <w:szCs w:val="20"/>
          <w:lang w:val="en"/>
        </w:rPr>
        <w:t>Juliet</w:t>
      </w:r>
      <w:r w:rsidRPr="00227655">
        <w:rPr>
          <w:sz w:val="20"/>
          <w:szCs w:val="20"/>
          <w:lang w:val="en"/>
        </w:rPr>
        <w:t xml:space="preserve"> is actually "my soul that calls upon my name." </w:t>
      </w:r>
      <w:r w:rsidRPr="00227655">
        <w:rPr>
          <w:rStyle w:val="hithighlite"/>
          <w:rFonts w:eastAsiaTheme="majorEastAsia"/>
          <w:sz w:val="20"/>
          <w:szCs w:val="20"/>
          <w:lang w:val="en"/>
        </w:rPr>
        <w:t>Juliet</w:t>
      </w:r>
      <w:r w:rsidRPr="00227655">
        <w:rPr>
          <w:sz w:val="20"/>
          <w:szCs w:val="20"/>
          <w:lang w:val="en"/>
        </w:rPr>
        <w:t xml:space="preserve"> acknowledges the "infinite" qualities inherent in her feelings. Love, or the "religion of mine eye," as </w:t>
      </w:r>
      <w:r w:rsidRPr="00227655">
        <w:rPr>
          <w:rStyle w:val="hithighlite"/>
          <w:rFonts w:eastAsiaTheme="majorEastAsia"/>
          <w:sz w:val="20"/>
          <w:szCs w:val="20"/>
          <w:lang w:val="en"/>
        </w:rPr>
        <w:t>Romeo</w:t>
      </w:r>
      <w:r w:rsidRPr="00227655">
        <w:rPr>
          <w:sz w:val="20"/>
          <w:szCs w:val="20"/>
          <w:lang w:val="en"/>
        </w:rPr>
        <w:t xml:space="preserve"> has called it earlier, creates powerful forces in each. </w:t>
      </w:r>
      <w:r w:rsidRPr="00227655">
        <w:rPr>
          <w:rStyle w:val="hithighlite"/>
          <w:rFonts w:eastAsiaTheme="majorEastAsia"/>
          <w:sz w:val="20"/>
          <w:szCs w:val="20"/>
          <w:lang w:val="en"/>
        </w:rPr>
        <w:t>Juliet</w:t>
      </w:r>
      <w:r w:rsidRPr="00227655">
        <w:rPr>
          <w:sz w:val="20"/>
          <w:szCs w:val="20"/>
          <w:lang w:val="en"/>
        </w:rPr>
        <w:t xml:space="preserve"> acknowledges that "God joined my heart and </w:t>
      </w:r>
      <w:r w:rsidRPr="00227655">
        <w:rPr>
          <w:rStyle w:val="hithighlite"/>
          <w:rFonts w:eastAsiaTheme="majorEastAsia"/>
          <w:sz w:val="20"/>
          <w:szCs w:val="20"/>
          <w:lang w:val="en"/>
        </w:rPr>
        <w:t>Romeo's</w:t>
      </w:r>
      <w:r w:rsidRPr="00227655">
        <w:rPr>
          <w:sz w:val="20"/>
          <w:szCs w:val="20"/>
          <w:lang w:val="en"/>
        </w:rPr>
        <w:t xml:space="preserve">." When </w:t>
      </w:r>
      <w:r w:rsidRPr="00227655">
        <w:rPr>
          <w:rStyle w:val="hithighlite"/>
          <w:rFonts w:eastAsiaTheme="majorEastAsia"/>
          <w:sz w:val="20"/>
          <w:szCs w:val="20"/>
          <w:lang w:val="en"/>
        </w:rPr>
        <w:t>Romeo</w:t>
      </w:r>
      <w:r w:rsidRPr="00227655">
        <w:rPr>
          <w:sz w:val="20"/>
          <w:szCs w:val="20"/>
          <w:lang w:val="en"/>
        </w:rPr>
        <w:t xml:space="preserve"> is banished from the city for killing </w:t>
      </w:r>
      <w:proofErr w:type="spellStart"/>
      <w:r w:rsidRPr="00227655">
        <w:rPr>
          <w:sz w:val="20"/>
          <w:szCs w:val="20"/>
          <w:lang w:val="en"/>
        </w:rPr>
        <w:t>Tybalt</w:t>
      </w:r>
      <w:proofErr w:type="spellEnd"/>
      <w:r w:rsidRPr="00227655">
        <w:rPr>
          <w:sz w:val="20"/>
          <w:szCs w:val="20"/>
          <w:lang w:val="en"/>
        </w:rPr>
        <w:t xml:space="preserve">, he claims to the friar that banishment is worse than death because it would be banishment away from </w:t>
      </w:r>
      <w:r w:rsidRPr="00227655">
        <w:rPr>
          <w:rStyle w:val="hithighlite"/>
          <w:rFonts w:eastAsiaTheme="majorEastAsia"/>
          <w:sz w:val="20"/>
          <w:szCs w:val="20"/>
          <w:lang w:val="en"/>
        </w:rPr>
        <w:t>Juliet</w:t>
      </w:r>
      <w:r w:rsidRPr="00227655">
        <w:rPr>
          <w:sz w:val="20"/>
          <w:szCs w:val="20"/>
          <w:lang w:val="en"/>
        </w:rPr>
        <w:t xml:space="preserve">. Again, </w:t>
      </w:r>
      <w:r w:rsidRPr="00227655">
        <w:rPr>
          <w:rStyle w:val="hithighlite"/>
          <w:rFonts w:eastAsiaTheme="majorEastAsia"/>
          <w:sz w:val="20"/>
          <w:szCs w:val="20"/>
          <w:lang w:val="en"/>
        </w:rPr>
        <w:t>Romeo</w:t>
      </w:r>
      <w:r w:rsidRPr="00227655">
        <w:rPr>
          <w:sz w:val="20"/>
          <w:szCs w:val="20"/>
          <w:lang w:val="en"/>
        </w:rPr>
        <w:t xml:space="preserve"> seems to be mixing religious feelings with his feelings of love for </w:t>
      </w:r>
      <w:r w:rsidRPr="00227655">
        <w:rPr>
          <w:rStyle w:val="hithighlite"/>
          <w:rFonts w:eastAsiaTheme="majorEastAsia"/>
          <w:sz w:val="20"/>
          <w:szCs w:val="20"/>
          <w:lang w:val="en"/>
        </w:rPr>
        <w:t>Juliet</w:t>
      </w:r>
      <w:r w:rsidRPr="00227655">
        <w:rPr>
          <w:sz w:val="20"/>
          <w:szCs w:val="20"/>
          <w:lang w:val="en"/>
        </w:rPr>
        <w:t xml:space="preserve">. He states that his banishment would be "purgatory, torture, hell itself" and that "Heaven is here, where </w:t>
      </w:r>
      <w:r w:rsidRPr="00227655">
        <w:rPr>
          <w:rStyle w:val="hithighlite"/>
          <w:rFonts w:eastAsiaTheme="majorEastAsia"/>
          <w:sz w:val="20"/>
          <w:szCs w:val="20"/>
          <w:lang w:val="en"/>
        </w:rPr>
        <w:t>Juliet</w:t>
      </w:r>
      <w:r w:rsidRPr="00227655">
        <w:rPr>
          <w:sz w:val="20"/>
          <w:szCs w:val="20"/>
          <w:lang w:val="en"/>
        </w:rPr>
        <w:t xml:space="preserve"> lives." In the Biblical sense, hell is the absence of God, while for </w:t>
      </w:r>
      <w:proofErr w:type="gramStart"/>
      <w:r w:rsidRPr="00227655">
        <w:rPr>
          <w:rStyle w:val="hithighlite"/>
          <w:rFonts w:eastAsiaTheme="majorEastAsia"/>
          <w:sz w:val="20"/>
          <w:szCs w:val="20"/>
          <w:lang w:val="en"/>
        </w:rPr>
        <w:t>Romeo</w:t>
      </w:r>
      <w:r w:rsidRPr="00227655">
        <w:rPr>
          <w:sz w:val="20"/>
          <w:szCs w:val="20"/>
          <w:lang w:val="en"/>
        </w:rPr>
        <w:t>,</w:t>
      </w:r>
      <w:proofErr w:type="gramEnd"/>
      <w:r w:rsidRPr="00227655">
        <w:rPr>
          <w:sz w:val="20"/>
          <w:szCs w:val="20"/>
          <w:lang w:val="en"/>
        </w:rPr>
        <w:t xml:space="preserve"> hell now becomes the absence of love as he has mixed his spiritual longings with his romantic ones. The death of the lovers occurs in a vault, and although the lovers themselves fail to resurrect, as was the friar's plan, a new peace is brought with the reconciliation of the warring families.</w:t>
      </w:r>
    </w:p>
    <w:p w:rsidR="00975CBF" w:rsidRPr="00227655" w:rsidRDefault="00975CBF" w:rsidP="00975CBF">
      <w:pPr>
        <w:pStyle w:val="Heading4"/>
        <w:rPr>
          <w:color w:val="auto"/>
          <w:sz w:val="20"/>
          <w:szCs w:val="20"/>
          <w:lang w:val="en"/>
        </w:rPr>
      </w:pPr>
      <w:r w:rsidRPr="00227655">
        <w:rPr>
          <w:color w:val="auto"/>
          <w:sz w:val="20"/>
          <w:szCs w:val="20"/>
          <w:lang w:val="en"/>
        </w:rPr>
        <w:t>Source:</w:t>
      </w:r>
    </w:p>
    <w:p w:rsidR="00B56DBD" w:rsidRDefault="00B56DBD" w:rsidP="00975CBF">
      <w:pPr>
        <w:rPr>
          <w:sz w:val="20"/>
          <w:szCs w:val="20"/>
          <w:lang w:val="en"/>
        </w:rPr>
      </w:pPr>
    </w:p>
    <w:p w:rsidR="00975CBF" w:rsidRPr="00975CBF" w:rsidRDefault="00975CBF" w:rsidP="00975CBF">
      <w:pPr>
        <w:rPr>
          <w:rFonts w:ascii="Cambria" w:hAnsi="Cambria" w:cs="Cambria"/>
          <w:sz w:val="24"/>
          <w:szCs w:val="24"/>
        </w:rPr>
      </w:pPr>
      <w:r w:rsidRPr="00227655">
        <w:rPr>
          <w:sz w:val="20"/>
          <w:szCs w:val="20"/>
          <w:lang w:val="en"/>
        </w:rPr>
        <w:t xml:space="preserve">Douglas </w:t>
      </w:r>
      <w:proofErr w:type="spellStart"/>
      <w:r w:rsidRPr="00227655">
        <w:rPr>
          <w:sz w:val="20"/>
          <w:szCs w:val="20"/>
          <w:lang w:val="en"/>
        </w:rPr>
        <w:t>Dupler</w:t>
      </w:r>
      <w:proofErr w:type="spellEnd"/>
      <w:r w:rsidRPr="00227655">
        <w:rPr>
          <w:sz w:val="20"/>
          <w:szCs w:val="20"/>
          <w:lang w:val="en"/>
        </w:rPr>
        <w:t xml:space="preserve">, Critical Essay on </w:t>
      </w:r>
      <w:r w:rsidRPr="00227655">
        <w:rPr>
          <w:rStyle w:val="hithighlite"/>
          <w:sz w:val="20"/>
          <w:szCs w:val="20"/>
          <w:lang w:val="en"/>
        </w:rPr>
        <w:t>Romeo</w:t>
      </w:r>
      <w:r w:rsidRPr="00227655">
        <w:rPr>
          <w:i/>
          <w:iCs/>
          <w:sz w:val="20"/>
          <w:szCs w:val="20"/>
          <w:lang w:val="en"/>
        </w:rPr>
        <w:t xml:space="preserve"> and </w:t>
      </w:r>
      <w:r w:rsidRPr="00227655">
        <w:rPr>
          <w:rStyle w:val="hithighlite"/>
          <w:sz w:val="20"/>
          <w:szCs w:val="20"/>
          <w:lang w:val="en"/>
        </w:rPr>
        <w:t>Juliet</w:t>
      </w:r>
      <w:r w:rsidRPr="00227655">
        <w:rPr>
          <w:i/>
          <w:iCs/>
          <w:sz w:val="20"/>
          <w:szCs w:val="20"/>
          <w:lang w:val="en"/>
        </w:rPr>
        <w:t>,</w:t>
      </w:r>
      <w:r w:rsidRPr="00227655">
        <w:rPr>
          <w:sz w:val="20"/>
          <w:szCs w:val="20"/>
          <w:lang w:val="en"/>
        </w:rPr>
        <w:t xml:space="preserve"> in </w:t>
      </w:r>
      <w:r w:rsidRPr="00227655">
        <w:rPr>
          <w:i/>
          <w:iCs/>
          <w:sz w:val="20"/>
          <w:szCs w:val="20"/>
          <w:lang w:val="en"/>
        </w:rPr>
        <w:t>Drama for Students,</w:t>
      </w:r>
      <w:r w:rsidRPr="00227655">
        <w:rPr>
          <w:sz w:val="20"/>
          <w:szCs w:val="20"/>
          <w:lang w:val="en"/>
        </w:rPr>
        <w:t xml:space="preserve"> Thomson Gale, 2005</w:t>
      </w:r>
    </w:p>
    <w:p w:rsidR="00975CBF" w:rsidRDefault="00975CBF" w:rsidP="00975CBF">
      <w:r>
        <w:rPr>
          <w:noProof/>
        </w:rPr>
        <w:lastRenderedPageBreak/>
        <w:drawing>
          <wp:inline distT="0" distB="0" distL="0" distR="0" wp14:anchorId="4109CF4D" wp14:editId="4F29D34A">
            <wp:extent cx="5819775" cy="820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19775" cy="8201025"/>
                    </a:xfrm>
                    <a:prstGeom prst="rect">
                      <a:avLst/>
                    </a:prstGeom>
                  </pic:spPr>
                </pic:pic>
              </a:graphicData>
            </a:graphic>
          </wp:inline>
        </w:drawing>
      </w:r>
    </w:p>
    <w:p w:rsidR="00067BED" w:rsidRDefault="00067BED" w:rsidP="00067BED">
      <w:pPr>
        <w:pStyle w:val="NoSpacing"/>
        <w:rPr>
          <w:b/>
        </w:rPr>
        <w:sectPr w:rsidR="00067BED">
          <w:pgSz w:w="12240" w:h="15840"/>
          <w:pgMar w:top="1440" w:right="1440" w:bottom="1440" w:left="1440" w:header="720" w:footer="720" w:gutter="0"/>
          <w:cols w:space="720"/>
          <w:docGrid w:linePitch="360"/>
        </w:sectPr>
      </w:pPr>
    </w:p>
    <w:p w:rsidR="002469E0" w:rsidRDefault="002469E0" w:rsidP="00067BED">
      <w:pPr>
        <w:pStyle w:val="NoSpacing"/>
        <w:rPr>
          <w:b/>
        </w:rPr>
        <w:sectPr w:rsidR="002469E0" w:rsidSect="00067BED">
          <w:type w:val="continuous"/>
          <w:pgSz w:w="12240" w:h="15840"/>
          <w:pgMar w:top="720" w:right="720" w:bottom="720" w:left="720" w:header="720" w:footer="720" w:gutter="0"/>
          <w:cols w:num="2" w:space="720"/>
          <w:docGrid w:linePitch="360"/>
        </w:sectPr>
      </w:pPr>
    </w:p>
    <w:p w:rsidR="002469E0" w:rsidRDefault="002469E0" w:rsidP="00067BED">
      <w:pPr>
        <w:pStyle w:val="NoSpacing"/>
        <w:rPr>
          <w:b/>
        </w:rPr>
      </w:pPr>
    </w:p>
    <w:p w:rsidR="002469E0" w:rsidRDefault="002469E0" w:rsidP="00067BED">
      <w:pPr>
        <w:pStyle w:val="NoSpacing"/>
        <w:rPr>
          <w:b/>
        </w:rPr>
      </w:pPr>
    </w:p>
    <w:p w:rsidR="002469E0" w:rsidRDefault="002469E0" w:rsidP="00067BED">
      <w:pPr>
        <w:pStyle w:val="NoSpacing"/>
        <w:rPr>
          <w:b/>
        </w:rPr>
      </w:pPr>
      <w:r>
        <w:rPr>
          <w:noProof/>
        </w:rPr>
        <w:drawing>
          <wp:inline distT="0" distB="0" distL="0" distR="0" wp14:anchorId="551D2B94" wp14:editId="1F72CD1B">
            <wp:extent cx="6905625" cy="852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905625" cy="8524875"/>
                    </a:xfrm>
                    <a:prstGeom prst="rect">
                      <a:avLst/>
                    </a:prstGeom>
                  </pic:spPr>
                </pic:pic>
              </a:graphicData>
            </a:graphic>
          </wp:inline>
        </w:drawing>
      </w:r>
    </w:p>
    <w:p w:rsidR="002469E0" w:rsidRDefault="002469E0" w:rsidP="00067BED">
      <w:pPr>
        <w:pStyle w:val="NoSpacing"/>
        <w:rPr>
          <w:b/>
        </w:rPr>
      </w:pPr>
    </w:p>
    <w:p w:rsidR="002469E0" w:rsidRDefault="002469E0" w:rsidP="00067BED">
      <w:pPr>
        <w:pStyle w:val="NoSpacing"/>
        <w:rPr>
          <w:b/>
        </w:rPr>
        <w:sectPr w:rsidR="002469E0" w:rsidSect="002469E0">
          <w:type w:val="continuous"/>
          <w:pgSz w:w="12240" w:h="15840"/>
          <w:pgMar w:top="720" w:right="720" w:bottom="720" w:left="720" w:header="720" w:footer="720" w:gutter="0"/>
          <w:cols w:space="720"/>
          <w:docGrid w:linePitch="360"/>
        </w:sectPr>
      </w:pPr>
      <w:bookmarkStart w:id="0" w:name="_GoBack"/>
      <w:bookmarkEnd w:id="0"/>
    </w:p>
    <w:p w:rsidR="002469E0" w:rsidRDefault="002469E0" w:rsidP="00067BED">
      <w:pPr>
        <w:pStyle w:val="NoSpacing"/>
        <w:rPr>
          <w:b/>
        </w:rPr>
      </w:pPr>
    </w:p>
    <w:p w:rsidR="00067BED" w:rsidRDefault="00067BED" w:rsidP="00067BED">
      <w:pPr>
        <w:pStyle w:val="NoSpacing"/>
        <w:rPr>
          <w:b/>
        </w:rPr>
      </w:pPr>
      <w:r>
        <w:rPr>
          <w:b/>
        </w:rPr>
        <w:t>Name: ______________________________________</w:t>
      </w:r>
    </w:p>
    <w:p w:rsidR="00067BED" w:rsidRDefault="00067BED" w:rsidP="00067BED">
      <w:pPr>
        <w:pStyle w:val="NoSpacing"/>
      </w:pPr>
      <w:r w:rsidRPr="00A35980">
        <w:rPr>
          <w:b/>
        </w:rPr>
        <w:t xml:space="preserve">TOPIC: </w:t>
      </w:r>
      <w:r>
        <w:rPr>
          <w:b/>
        </w:rPr>
        <w:t>______________________________________</w:t>
      </w:r>
    </w:p>
    <w:p w:rsidR="00067BED" w:rsidRDefault="00067BED" w:rsidP="00067BED">
      <w:pPr>
        <w:pStyle w:val="NoSpacing"/>
      </w:pPr>
    </w:p>
    <w:p w:rsidR="00067BED" w:rsidRDefault="00067BED" w:rsidP="00067BED">
      <w:pPr>
        <w:pStyle w:val="NoSpacing"/>
      </w:pPr>
      <w:r w:rsidRPr="0017026E">
        <w:rPr>
          <w:b/>
        </w:rPr>
        <w:t>QUOTE: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ED" w:rsidRDefault="00067BED" w:rsidP="00067BED">
      <w:pPr>
        <w:pStyle w:val="NoSpacing"/>
      </w:pPr>
    </w:p>
    <w:p w:rsidR="00067BED" w:rsidRPr="0017026E" w:rsidRDefault="00067BED" w:rsidP="00067BED">
      <w:pPr>
        <w:pStyle w:val="NoSpacing"/>
        <w:rPr>
          <w:b/>
        </w:rPr>
      </w:pPr>
      <w:r w:rsidRPr="0017026E">
        <w:rPr>
          <w:b/>
        </w:rPr>
        <w:t xml:space="preserve">Author </w:t>
      </w:r>
    </w:p>
    <w:p w:rsidR="00067BED" w:rsidRDefault="00067BED" w:rsidP="00067BED">
      <w:pPr>
        <w:pStyle w:val="NoSpacing"/>
      </w:pPr>
      <w:r>
        <w:t>_____________________________________________</w:t>
      </w: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rPr>
          <w:b/>
        </w:rPr>
      </w:pPr>
      <w:r>
        <w:rPr>
          <w:b/>
        </w:rPr>
        <w:t>Name: ______________________________________</w:t>
      </w:r>
    </w:p>
    <w:p w:rsidR="00067BED" w:rsidRDefault="00067BED" w:rsidP="00067BED">
      <w:pPr>
        <w:pStyle w:val="NoSpacing"/>
      </w:pPr>
      <w:r w:rsidRPr="00A35980">
        <w:rPr>
          <w:b/>
        </w:rPr>
        <w:t xml:space="preserve">TOPIC: </w:t>
      </w:r>
      <w:r>
        <w:rPr>
          <w:b/>
        </w:rPr>
        <w:t>______________________________________</w:t>
      </w:r>
    </w:p>
    <w:p w:rsidR="00067BED" w:rsidRDefault="00067BED" w:rsidP="00067BED">
      <w:pPr>
        <w:pStyle w:val="NoSpacing"/>
      </w:pPr>
    </w:p>
    <w:p w:rsidR="00067BED" w:rsidRDefault="00067BED" w:rsidP="00067BED">
      <w:pPr>
        <w:pStyle w:val="NoSpacing"/>
      </w:pPr>
      <w:r w:rsidRPr="0017026E">
        <w:rPr>
          <w:b/>
        </w:rPr>
        <w:t>QUOTE: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ED" w:rsidRDefault="00067BED" w:rsidP="00067BED">
      <w:pPr>
        <w:pStyle w:val="NoSpacing"/>
      </w:pPr>
    </w:p>
    <w:p w:rsidR="00067BED" w:rsidRPr="0017026E" w:rsidRDefault="00067BED" w:rsidP="00067BED">
      <w:pPr>
        <w:pStyle w:val="NoSpacing"/>
        <w:rPr>
          <w:b/>
        </w:rPr>
      </w:pPr>
      <w:r w:rsidRPr="0017026E">
        <w:rPr>
          <w:b/>
        </w:rPr>
        <w:t xml:space="preserve">Author </w:t>
      </w:r>
    </w:p>
    <w:p w:rsidR="00067BED" w:rsidRDefault="00067BED" w:rsidP="00067BED">
      <w:pPr>
        <w:pStyle w:val="NoSpacing"/>
      </w:pPr>
      <w:r>
        <w:t>_____________________________________________</w:t>
      </w: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Pr="0017026E" w:rsidRDefault="00067BED" w:rsidP="00067BED">
      <w:pPr>
        <w:pStyle w:val="NoSpacing"/>
        <w:rPr>
          <w:b/>
        </w:rPr>
      </w:pPr>
      <w:r w:rsidRPr="0017026E">
        <w:rPr>
          <w:b/>
        </w:rPr>
        <w:lastRenderedPageBreak/>
        <w:t xml:space="preserve">Explain how this </w:t>
      </w:r>
      <w:r>
        <w:rPr>
          <w:b/>
        </w:rPr>
        <w:t>and its importance.  Why did you choose it?</w:t>
      </w:r>
    </w:p>
    <w:p w:rsidR="00067BED" w:rsidRDefault="00067BED" w:rsidP="00067BED">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ED" w:rsidRDefault="00067BED" w:rsidP="00067BED">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ED" w:rsidRDefault="00067BED" w:rsidP="00067BED">
      <w:pPr>
        <w:pStyle w:val="NoSpacing"/>
      </w:pPr>
      <w:r>
        <w:t xml:space="preserve"> </w:t>
      </w:r>
    </w:p>
    <w:p w:rsidR="00067BED" w:rsidRDefault="00067BED" w:rsidP="00067BED">
      <w:pPr>
        <w:pStyle w:val="NoSpacing"/>
      </w:pPr>
    </w:p>
    <w:p w:rsidR="00067BED" w:rsidRDefault="00067BED" w:rsidP="00067BED">
      <w:pPr>
        <w:pStyle w:val="NoSpacing"/>
      </w:pPr>
    </w:p>
    <w:p w:rsidR="00067BED" w:rsidRPr="0017026E" w:rsidRDefault="00067BED" w:rsidP="00067BED">
      <w:pPr>
        <w:pStyle w:val="NoSpacing"/>
        <w:rPr>
          <w:b/>
        </w:rPr>
      </w:pPr>
      <w:r w:rsidRPr="0017026E">
        <w:rPr>
          <w:b/>
        </w:rPr>
        <w:t xml:space="preserve">Explain how this </w:t>
      </w:r>
      <w:r>
        <w:rPr>
          <w:b/>
        </w:rPr>
        <w:t>and its importance.  Why did you choose it?</w:t>
      </w:r>
    </w:p>
    <w:p w:rsidR="00067BED" w:rsidRDefault="00067BED" w:rsidP="00067BED">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ED" w:rsidRDefault="00067BED" w:rsidP="00067BED">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BED" w:rsidRDefault="00067BED" w:rsidP="00067BED">
      <w:pPr>
        <w:pStyle w:val="NoSpacing"/>
        <w:rPr>
          <w:b/>
        </w:rPr>
        <w:sectPr w:rsidR="00067BED" w:rsidSect="00067BED">
          <w:type w:val="continuous"/>
          <w:pgSz w:w="12240" w:h="15840"/>
          <w:pgMar w:top="720" w:right="720" w:bottom="720" w:left="720" w:header="720" w:footer="720" w:gutter="0"/>
          <w:cols w:num="2" w:space="720"/>
          <w:docGrid w:linePitch="360"/>
        </w:sectPr>
      </w:pPr>
    </w:p>
    <w:p w:rsidR="00067BED" w:rsidRPr="00B02D37" w:rsidRDefault="00067BED" w:rsidP="00067BED">
      <w:pPr>
        <w:pStyle w:val="NoSpacing"/>
        <w:rPr>
          <w:b/>
        </w:rPr>
      </w:pPr>
      <w:r>
        <w:rPr>
          <w:b/>
        </w:rPr>
        <w:lastRenderedPageBreak/>
        <w:t>English 9</w:t>
      </w:r>
      <w:r w:rsidRPr="00B02D37">
        <w:rPr>
          <w:b/>
        </w:rPr>
        <w:tab/>
      </w:r>
      <w:r w:rsidRPr="00B02D37">
        <w:rPr>
          <w:b/>
        </w:rPr>
        <w:tab/>
      </w:r>
      <w:r w:rsidRPr="00B02D37">
        <w:rPr>
          <w:b/>
        </w:rPr>
        <w:tab/>
      </w:r>
      <w:r w:rsidRPr="00B02D37">
        <w:rPr>
          <w:b/>
        </w:rPr>
        <w:tab/>
        <w:t>Name:  _______________________________</w:t>
      </w:r>
    </w:p>
    <w:p w:rsidR="00B56DBD" w:rsidRDefault="00B56DBD" w:rsidP="00067BED">
      <w:pPr>
        <w:pStyle w:val="NoSpacing"/>
        <w:rPr>
          <w:b/>
        </w:rPr>
      </w:pPr>
      <w:r>
        <w:rPr>
          <w:b/>
        </w:rPr>
        <w:t>Putting it all together</w:t>
      </w:r>
    </w:p>
    <w:p w:rsidR="00067BED" w:rsidRPr="00B02D37" w:rsidRDefault="00067BED" w:rsidP="00067BED">
      <w:pPr>
        <w:pStyle w:val="NoSpacing"/>
        <w:rPr>
          <w:b/>
        </w:rPr>
      </w:pPr>
      <w:r w:rsidRPr="00B02D37">
        <w:rPr>
          <w:b/>
        </w:rPr>
        <w:tab/>
      </w:r>
      <w:r w:rsidRPr="00B02D37">
        <w:rPr>
          <w:b/>
        </w:rPr>
        <w:tab/>
      </w:r>
      <w:r w:rsidRPr="00B02D37">
        <w:rPr>
          <w:b/>
        </w:rPr>
        <w:tab/>
      </w:r>
      <w:r w:rsidRPr="00B02D37">
        <w:rPr>
          <w:b/>
        </w:rPr>
        <w:tab/>
      </w:r>
      <w:r w:rsidRPr="00B02D37">
        <w:rPr>
          <w:b/>
        </w:rPr>
        <w:tab/>
      </w:r>
      <w:r w:rsidRPr="00B02D37">
        <w:rPr>
          <w:b/>
        </w:rPr>
        <w:tab/>
      </w:r>
    </w:p>
    <w:p w:rsidR="00067BED" w:rsidRPr="00975CBF" w:rsidRDefault="00067BED" w:rsidP="00067BED">
      <w:pPr>
        <w:autoSpaceDE w:val="0"/>
        <w:autoSpaceDN w:val="0"/>
        <w:adjustRightInd w:val="0"/>
        <w:spacing w:after="0" w:line="240" w:lineRule="auto"/>
        <w:rPr>
          <w:rFonts w:ascii="Cambria" w:hAnsi="Cambria" w:cs="Cambria"/>
          <w:sz w:val="24"/>
          <w:szCs w:val="24"/>
        </w:rPr>
      </w:pPr>
      <w:r w:rsidRPr="00975CBF">
        <w:rPr>
          <w:rFonts w:ascii="Cambria" w:hAnsi="Cambria" w:cs="Cambria"/>
          <w:b/>
          <w:sz w:val="24"/>
          <w:szCs w:val="24"/>
        </w:rPr>
        <w:t xml:space="preserve">Prompt: </w:t>
      </w:r>
      <w:r w:rsidRPr="00975CBF">
        <w:rPr>
          <w:rFonts w:ascii="Cambria" w:hAnsi="Cambria" w:cs="Cambria"/>
          <w:sz w:val="24"/>
          <w:szCs w:val="24"/>
        </w:rPr>
        <w:t>What are the effects of passion on Romeo? What role does passion play in Verona? Is it a friend or foe? In order to fully answer this question you must:</w:t>
      </w:r>
    </w:p>
    <w:p w:rsidR="00067BED" w:rsidRPr="00975CBF" w:rsidRDefault="00067BED" w:rsidP="00067BED">
      <w:pPr>
        <w:autoSpaceDE w:val="0"/>
        <w:autoSpaceDN w:val="0"/>
        <w:adjustRightInd w:val="0"/>
        <w:spacing w:after="0" w:line="240" w:lineRule="auto"/>
        <w:rPr>
          <w:rFonts w:ascii="Cambria" w:hAnsi="Cambria" w:cs="Cambria"/>
          <w:sz w:val="24"/>
          <w:szCs w:val="24"/>
        </w:rPr>
      </w:pPr>
      <w:r w:rsidRPr="00975CBF">
        <w:rPr>
          <w:rFonts w:ascii="Cambria" w:hAnsi="Cambria" w:cs="Cambria"/>
          <w:sz w:val="24"/>
          <w:szCs w:val="24"/>
        </w:rPr>
        <w:t>1. Analyze the emotional choices that Romeo makes. Interpret the consequences of their</w:t>
      </w:r>
    </w:p>
    <w:p w:rsidR="00067BED" w:rsidRPr="00975CBF" w:rsidRDefault="00067BED" w:rsidP="00067BED">
      <w:pPr>
        <w:autoSpaceDE w:val="0"/>
        <w:autoSpaceDN w:val="0"/>
        <w:adjustRightInd w:val="0"/>
        <w:spacing w:after="0" w:line="240" w:lineRule="auto"/>
        <w:rPr>
          <w:rFonts w:ascii="Cambria" w:hAnsi="Cambria" w:cs="Cambria"/>
          <w:sz w:val="24"/>
          <w:szCs w:val="24"/>
        </w:rPr>
      </w:pPr>
      <w:proofErr w:type="gramStart"/>
      <w:r w:rsidRPr="00975CBF">
        <w:rPr>
          <w:rFonts w:ascii="Cambria" w:hAnsi="Cambria" w:cs="Cambria"/>
          <w:sz w:val="24"/>
          <w:szCs w:val="24"/>
        </w:rPr>
        <w:t>choices</w:t>
      </w:r>
      <w:proofErr w:type="gramEnd"/>
      <w:r w:rsidRPr="00975CBF">
        <w:rPr>
          <w:rFonts w:ascii="Cambria" w:hAnsi="Cambria" w:cs="Cambria"/>
          <w:sz w:val="24"/>
          <w:szCs w:val="24"/>
        </w:rPr>
        <w:t>. How did their passionate actions impact their lives?</w:t>
      </w:r>
    </w:p>
    <w:p w:rsidR="00B56DBD" w:rsidRDefault="00067BED" w:rsidP="00067BED">
      <w:pPr>
        <w:rPr>
          <w:rFonts w:ascii="Cambria" w:hAnsi="Cambria" w:cs="Cambria"/>
          <w:sz w:val="24"/>
          <w:szCs w:val="24"/>
        </w:rPr>
      </w:pPr>
      <w:r w:rsidRPr="00975CBF">
        <w:rPr>
          <w:rFonts w:ascii="Cambria" w:hAnsi="Cambria" w:cs="Cambria"/>
          <w:sz w:val="24"/>
          <w:szCs w:val="24"/>
        </w:rPr>
        <w:t>2. Support your cla</w:t>
      </w:r>
      <w:r w:rsidR="00B56DBD">
        <w:rPr>
          <w:rFonts w:ascii="Cambria" w:hAnsi="Cambria" w:cs="Cambria"/>
          <w:sz w:val="24"/>
          <w:szCs w:val="24"/>
        </w:rPr>
        <w:t>ims with examples from the text and articles</w:t>
      </w:r>
    </w:p>
    <w:p w:rsidR="00B56DBD" w:rsidRPr="00B56DBD" w:rsidRDefault="00B56DBD" w:rsidP="00067BED">
      <w:pPr>
        <w:rPr>
          <w:rFonts w:ascii="Cambria" w:hAnsi="Cambria" w:cs="Cambria"/>
          <w:b/>
          <w:sz w:val="24"/>
          <w:szCs w:val="24"/>
        </w:rPr>
      </w:pPr>
      <w:r w:rsidRPr="00B56DBD">
        <w:rPr>
          <w:rFonts w:ascii="Cambria" w:hAnsi="Cambria" w:cs="Cambria"/>
          <w:b/>
          <w:sz w:val="24"/>
          <w:szCs w:val="24"/>
        </w:rPr>
        <w:t>Use the graphic organizer below to complete this task.</w:t>
      </w:r>
      <w:r w:rsidR="00895707">
        <w:rPr>
          <w:rFonts w:ascii="Cambria" w:hAnsi="Cambria" w:cs="Cambria"/>
          <w:b/>
          <w:sz w:val="24"/>
          <w:szCs w:val="24"/>
        </w:rPr>
        <w:t xml:space="preserve">  2 points per box</w:t>
      </w:r>
    </w:p>
    <w:p w:rsidR="00067BED" w:rsidRPr="00B56DBD" w:rsidRDefault="00067BED" w:rsidP="00067BED">
      <w:pPr>
        <w:pStyle w:val="NoSpacing"/>
        <w:rPr>
          <w:rFonts w:ascii="Cambria" w:hAnsi="Cambria" w:cs="Cambria"/>
          <w:b/>
          <w:sz w:val="24"/>
          <w:szCs w:val="24"/>
        </w:rPr>
      </w:pPr>
      <w:r w:rsidRPr="00B56DBD">
        <w:rPr>
          <w:rFonts w:ascii="Cambria" w:hAnsi="Cambria" w:cs="Cambria"/>
          <w:b/>
          <w:sz w:val="24"/>
          <w:szCs w:val="24"/>
        </w:rPr>
        <w:t>Name two of the emotional choices Romeo must make in the play and their consequences</w:t>
      </w:r>
      <w:r w:rsidR="00B56DBD" w:rsidRPr="00B56DBD">
        <w:rPr>
          <w:rFonts w:ascii="Cambria" w:hAnsi="Cambria" w:cs="Cambria"/>
          <w:b/>
          <w:sz w:val="24"/>
          <w:szCs w:val="24"/>
        </w:rPr>
        <w:t>. (Use your cause and effect chart to help.)</w:t>
      </w:r>
    </w:p>
    <w:tbl>
      <w:tblPr>
        <w:tblStyle w:val="TableGrid"/>
        <w:tblW w:w="0" w:type="auto"/>
        <w:tblLook w:val="04A0" w:firstRow="1" w:lastRow="0" w:firstColumn="1" w:lastColumn="0" w:noHBand="0" w:noVBand="1"/>
      </w:tblPr>
      <w:tblGrid>
        <w:gridCol w:w="11016"/>
      </w:tblGrid>
      <w:tr w:rsidR="00067BED" w:rsidTr="00067BED">
        <w:tc>
          <w:tcPr>
            <w:tcW w:w="11016" w:type="dxa"/>
          </w:tcPr>
          <w:p w:rsidR="00067BED" w:rsidRPr="00B56DBD" w:rsidRDefault="00067BED" w:rsidP="00067BED">
            <w:pPr>
              <w:pStyle w:val="NoSpacing"/>
              <w:rPr>
                <w:b/>
              </w:rPr>
            </w:pPr>
            <w:r w:rsidRPr="00B56DBD">
              <w:rPr>
                <w:b/>
              </w:rPr>
              <w:t>Choice One</w:t>
            </w:r>
          </w:p>
          <w:p w:rsidR="00067BED" w:rsidRDefault="00067BED" w:rsidP="00067BED">
            <w:pPr>
              <w:pStyle w:val="NoSpacing"/>
            </w:pPr>
          </w:p>
          <w:p w:rsidR="00067BED" w:rsidRDefault="00067BED" w:rsidP="00067BED">
            <w:pPr>
              <w:pStyle w:val="NoSpacing"/>
            </w:pPr>
          </w:p>
        </w:tc>
      </w:tr>
      <w:tr w:rsidR="00067BED" w:rsidTr="00067BED">
        <w:tc>
          <w:tcPr>
            <w:tcW w:w="11016" w:type="dxa"/>
          </w:tcPr>
          <w:p w:rsidR="00067BED" w:rsidRDefault="00067BED" w:rsidP="00067BED">
            <w:pPr>
              <w:pStyle w:val="NoSpacing"/>
            </w:pPr>
            <w:r>
              <w:t>Consequence of Choice One</w:t>
            </w:r>
          </w:p>
          <w:p w:rsidR="00067BED" w:rsidRDefault="00067BED" w:rsidP="00067BED">
            <w:pPr>
              <w:pStyle w:val="NoSpacing"/>
            </w:pPr>
          </w:p>
          <w:p w:rsidR="00067BED" w:rsidRDefault="00067BED" w:rsidP="00067BED">
            <w:pPr>
              <w:pStyle w:val="NoSpacing"/>
            </w:pPr>
          </w:p>
          <w:p w:rsidR="00067BED" w:rsidRDefault="00067BED" w:rsidP="00067BED">
            <w:pPr>
              <w:pStyle w:val="NoSpacing"/>
            </w:pPr>
          </w:p>
        </w:tc>
      </w:tr>
      <w:tr w:rsidR="00B56DBD" w:rsidTr="00067BED">
        <w:tc>
          <w:tcPr>
            <w:tcW w:w="11016" w:type="dxa"/>
          </w:tcPr>
          <w:p w:rsidR="00B56DBD" w:rsidRDefault="00B56DBD" w:rsidP="00067BED">
            <w:pPr>
              <w:pStyle w:val="NoSpacing"/>
            </w:pPr>
            <w:r>
              <w:t>Quote from the textbook to support</w:t>
            </w:r>
          </w:p>
          <w:p w:rsidR="00B56DBD" w:rsidRDefault="00B56DBD" w:rsidP="00067BED">
            <w:pPr>
              <w:pStyle w:val="NoSpacing"/>
            </w:pPr>
          </w:p>
          <w:p w:rsidR="00B56DBD" w:rsidRDefault="00B56DBD" w:rsidP="00067BED">
            <w:pPr>
              <w:pStyle w:val="NoSpacing"/>
            </w:pPr>
          </w:p>
          <w:p w:rsidR="00B56DBD" w:rsidRDefault="00B56DBD" w:rsidP="00067BED">
            <w:pPr>
              <w:pStyle w:val="NoSpacing"/>
            </w:pPr>
          </w:p>
        </w:tc>
      </w:tr>
      <w:tr w:rsidR="00B56DBD" w:rsidTr="00067BED">
        <w:tc>
          <w:tcPr>
            <w:tcW w:w="11016" w:type="dxa"/>
          </w:tcPr>
          <w:p w:rsidR="00B56DBD" w:rsidRDefault="00B56DBD" w:rsidP="00067BED">
            <w:pPr>
              <w:pStyle w:val="NoSpacing"/>
            </w:pPr>
            <w:r>
              <w:t>Quote from the article above to support your point</w:t>
            </w:r>
          </w:p>
          <w:p w:rsidR="00B56DBD" w:rsidRDefault="00B56DBD" w:rsidP="00067BED">
            <w:pPr>
              <w:pStyle w:val="NoSpacing"/>
            </w:pPr>
          </w:p>
          <w:p w:rsidR="00B56DBD" w:rsidRDefault="00B56DBD" w:rsidP="00067BED">
            <w:pPr>
              <w:pStyle w:val="NoSpacing"/>
            </w:pPr>
          </w:p>
          <w:p w:rsidR="00B56DBD" w:rsidRDefault="00B56DBD" w:rsidP="00067BED">
            <w:pPr>
              <w:pStyle w:val="NoSpacing"/>
            </w:pPr>
          </w:p>
          <w:p w:rsidR="00B56DBD" w:rsidRDefault="00B56DBD" w:rsidP="00067BED">
            <w:pPr>
              <w:pStyle w:val="NoSpacing"/>
            </w:pPr>
          </w:p>
        </w:tc>
      </w:tr>
      <w:tr w:rsidR="00067BED" w:rsidTr="00067BED">
        <w:tc>
          <w:tcPr>
            <w:tcW w:w="11016" w:type="dxa"/>
          </w:tcPr>
          <w:p w:rsidR="00067BED" w:rsidRPr="00B56DBD" w:rsidRDefault="00067BED" w:rsidP="00067BED">
            <w:pPr>
              <w:pStyle w:val="NoSpacing"/>
              <w:rPr>
                <w:b/>
              </w:rPr>
            </w:pPr>
            <w:r w:rsidRPr="00B56DBD">
              <w:rPr>
                <w:b/>
              </w:rPr>
              <w:t>Choice Two</w:t>
            </w:r>
          </w:p>
          <w:p w:rsidR="00067BED" w:rsidRDefault="00067BED" w:rsidP="00067BED">
            <w:pPr>
              <w:pStyle w:val="NoSpacing"/>
            </w:pPr>
          </w:p>
          <w:p w:rsidR="00067BED" w:rsidRDefault="00067BED" w:rsidP="00067BED">
            <w:pPr>
              <w:pStyle w:val="NoSpacing"/>
            </w:pPr>
          </w:p>
          <w:p w:rsidR="00067BED" w:rsidRDefault="00067BED" w:rsidP="00067BED">
            <w:pPr>
              <w:pStyle w:val="NoSpacing"/>
            </w:pPr>
          </w:p>
        </w:tc>
      </w:tr>
      <w:tr w:rsidR="00067BED" w:rsidTr="00067BED">
        <w:tc>
          <w:tcPr>
            <w:tcW w:w="11016" w:type="dxa"/>
          </w:tcPr>
          <w:p w:rsidR="00067BED" w:rsidRDefault="00067BED" w:rsidP="00067BED">
            <w:pPr>
              <w:pStyle w:val="NoSpacing"/>
            </w:pPr>
            <w:r>
              <w:t>Consequence of Choice Two</w:t>
            </w:r>
          </w:p>
          <w:p w:rsidR="00067BED" w:rsidRDefault="00067BED" w:rsidP="00067BED">
            <w:pPr>
              <w:pStyle w:val="NoSpacing"/>
            </w:pPr>
          </w:p>
          <w:p w:rsidR="00067BED" w:rsidRDefault="00067BED" w:rsidP="00067BED">
            <w:pPr>
              <w:pStyle w:val="NoSpacing"/>
            </w:pPr>
          </w:p>
          <w:p w:rsidR="00067BED" w:rsidRDefault="00067BED" w:rsidP="00067BED">
            <w:pPr>
              <w:pStyle w:val="NoSpacing"/>
            </w:pPr>
          </w:p>
          <w:p w:rsidR="00067BED" w:rsidRDefault="00067BED" w:rsidP="00067BED">
            <w:pPr>
              <w:pStyle w:val="NoSpacing"/>
            </w:pPr>
          </w:p>
        </w:tc>
      </w:tr>
      <w:tr w:rsidR="00B56DBD" w:rsidTr="00B56DBD">
        <w:tc>
          <w:tcPr>
            <w:tcW w:w="11016" w:type="dxa"/>
          </w:tcPr>
          <w:p w:rsidR="00B56DBD" w:rsidRDefault="00B56DBD" w:rsidP="00AC1570">
            <w:pPr>
              <w:pStyle w:val="NoSpacing"/>
            </w:pPr>
            <w:r>
              <w:t>Quote from the textbook to support</w:t>
            </w:r>
          </w:p>
          <w:p w:rsidR="00B56DBD" w:rsidRDefault="00B56DBD" w:rsidP="00AC1570">
            <w:pPr>
              <w:pStyle w:val="NoSpacing"/>
            </w:pPr>
          </w:p>
          <w:p w:rsidR="00B56DBD" w:rsidRDefault="00B56DBD" w:rsidP="00AC1570">
            <w:pPr>
              <w:pStyle w:val="NoSpacing"/>
            </w:pPr>
          </w:p>
          <w:p w:rsidR="00B56DBD" w:rsidRDefault="00B56DBD" w:rsidP="00AC1570">
            <w:pPr>
              <w:pStyle w:val="NoSpacing"/>
            </w:pPr>
          </w:p>
          <w:p w:rsidR="00B56DBD" w:rsidRDefault="00B56DBD" w:rsidP="00AC1570">
            <w:pPr>
              <w:pStyle w:val="NoSpacing"/>
            </w:pPr>
          </w:p>
        </w:tc>
      </w:tr>
      <w:tr w:rsidR="00B56DBD" w:rsidTr="00B56DBD">
        <w:tc>
          <w:tcPr>
            <w:tcW w:w="11016" w:type="dxa"/>
          </w:tcPr>
          <w:p w:rsidR="00B56DBD" w:rsidRDefault="00B56DBD" w:rsidP="00AC1570">
            <w:pPr>
              <w:pStyle w:val="NoSpacing"/>
            </w:pPr>
            <w:r>
              <w:t>Quote from the article above to support your point</w:t>
            </w:r>
          </w:p>
          <w:p w:rsidR="00B56DBD" w:rsidRDefault="00B56DBD" w:rsidP="00AC1570">
            <w:pPr>
              <w:pStyle w:val="NoSpacing"/>
            </w:pPr>
          </w:p>
          <w:p w:rsidR="00B56DBD" w:rsidRDefault="00B56DBD" w:rsidP="00AC1570">
            <w:pPr>
              <w:pStyle w:val="NoSpacing"/>
            </w:pPr>
          </w:p>
          <w:p w:rsidR="00B56DBD" w:rsidRDefault="00B56DBD" w:rsidP="00AC1570">
            <w:pPr>
              <w:pStyle w:val="NoSpacing"/>
            </w:pPr>
          </w:p>
          <w:p w:rsidR="00B56DBD" w:rsidRDefault="00B56DBD" w:rsidP="00AC1570">
            <w:pPr>
              <w:pStyle w:val="NoSpacing"/>
            </w:pPr>
          </w:p>
          <w:p w:rsidR="00B56DBD" w:rsidRDefault="00B56DBD" w:rsidP="00AC1570">
            <w:pPr>
              <w:pStyle w:val="NoSpacing"/>
            </w:pPr>
          </w:p>
        </w:tc>
      </w:tr>
    </w:tbl>
    <w:p w:rsidR="00067BED" w:rsidRDefault="00067BED" w:rsidP="00067BED">
      <w:pPr>
        <w:pStyle w:val="NoSpacing"/>
      </w:pPr>
    </w:p>
    <w:sectPr w:rsidR="00067BED" w:rsidSect="00067B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846"/>
    <w:multiLevelType w:val="hybridMultilevel"/>
    <w:tmpl w:val="B4FC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1725A"/>
    <w:multiLevelType w:val="hybridMultilevel"/>
    <w:tmpl w:val="C68ED602"/>
    <w:lvl w:ilvl="0" w:tplc="D558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FC0FEB"/>
    <w:multiLevelType w:val="hybridMultilevel"/>
    <w:tmpl w:val="37D4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736CF"/>
    <w:multiLevelType w:val="hybridMultilevel"/>
    <w:tmpl w:val="406A6EAE"/>
    <w:lvl w:ilvl="0" w:tplc="34F63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56F3E"/>
    <w:multiLevelType w:val="hybridMultilevel"/>
    <w:tmpl w:val="3708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4527B"/>
    <w:multiLevelType w:val="hybridMultilevel"/>
    <w:tmpl w:val="DC68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F"/>
    <w:rsid w:val="00067BED"/>
    <w:rsid w:val="001D74A8"/>
    <w:rsid w:val="002469E0"/>
    <w:rsid w:val="00895707"/>
    <w:rsid w:val="00975CBF"/>
    <w:rsid w:val="009A3CBB"/>
    <w:rsid w:val="00B5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5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5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BF"/>
    <w:pPr>
      <w:ind w:left="720"/>
      <w:contextualSpacing/>
    </w:pPr>
  </w:style>
  <w:style w:type="character" w:customStyle="1" w:styleId="Heading3Char">
    <w:name w:val="Heading 3 Char"/>
    <w:basedOn w:val="DefaultParagraphFont"/>
    <w:link w:val="Heading3"/>
    <w:uiPriority w:val="9"/>
    <w:rsid w:val="00975C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75CB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7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75CBF"/>
  </w:style>
  <w:style w:type="paragraph" w:styleId="BalloonText">
    <w:name w:val="Balloon Text"/>
    <w:basedOn w:val="Normal"/>
    <w:link w:val="BalloonTextChar"/>
    <w:uiPriority w:val="99"/>
    <w:semiHidden/>
    <w:unhideWhenUsed/>
    <w:rsid w:val="0097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BF"/>
    <w:rPr>
      <w:rFonts w:ascii="Tahoma" w:hAnsi="Tahoma" w:cs="Tahoma"/>
      <w:sz w:val="16"/>
      <w:szCs w:val="16"/>
    </w:rPr>
  </w:style>
  <w:style w:type="paragraph" w:styleId="NoSpacing">
    <w:name w:val="No Spacing"/>
    <w:uiPriority w:val="1"/>
    <w:qFormat/>
    <w:rsid w:val="00067BED"/>
    <w:pPr>
      <w:spacing w:after="0" w:line="240" w:lineRule="auto"/>
    </w:pPr>
  </w:style>
  <w:style w:type="table" w:styleId="TableGrid">
    <w:name w:val="Table Grid"/>
    <w:basedOn w:val="TableNormal"/>
    <w:uiPriority w:val="59"/>
    <w:rsid w:val="0006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5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5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BF"/>
    <w:pPr>
      <w:ind w:left="720"/>
      <w:contextualSpacing/>
    </w:pPr>
  </w:style>
  <w:style w:type="character" w:customStyle="1" w:styleId="Heading3Char">
    <w:name w:val="Heading 3 Char"/>
    <w:basedOn w:val="DefaultParagraphFont"/>
    <w:link w:val="Heading3"/>
    <w:uiPriority w:val="9"/>
    <w:rsid w:val="00975C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75CB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7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75CBF"/>
  </w:style>
  <w:style w:type="paragraph" w:styleId="BalloonText">
    <w:name w:val="Balloon Text"/>
    <w:basedOn w:val="Normal"/>
    <w:link w:val="BalloonTextChar"/>
    <w:uiPriority w:val="99"/>
    <w:semiHidden/>
    <w:unhideWhenUsed/>
    <w:rsid w:val="0097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CBF"/>
    <w:rPr>
      <w:rFonts w:ascii="Tahoma" w:hAnsi="Tahoma" w:cs="Tahoma"/>
      <w:sz w:val="16"/>
      <w:szCs w:val="16"/>
    </w:rPr>
  </w:style>
  <w:style w:type="paragraph" w:styleId="NoSpacing">
    <w:name w:val="No Spacing"/>
    <w:uiPriority w:val="1"/>
    <w:qFormat/>
    <w:rsid w:val="00067BED"/>
    <w:pPr>
      <w:spacing w:after="0" w:line="240" w:lineRule="auto"/>
    </w:pPr>
  </w:style>
  <w:style w:type="table" w:styleId="TableGrid">
    <w:name w:val="Table Grid"/>
    <w:basedOn w:val="TableNormal"/>
    <w:uiPriority w:val="59"/>
    <w:rsid w:val="0006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2014-05-07T15:49:00Z</dcterms:created>
  <dcterms:modified xsi:type="dcterms:W3CDTF">2014-05-07T15:49:00Z</dcterms:modified>
</cp:coreProperties>
</file>