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10" w:rsidRDefault="00822210" w:rsidP="0064457B">
      <w:pPr>
        <w:pBdr>
          <w:top w:val="single" w:sz="4" w:space="1" w:color="auto"/>
          <w:left w:val="single" w:sz="4" w:space="4" w:color="auto"/>
          <w:bottom w:val="single" w:sz="4" w:space="1" w:color="auto"/>
          <w:right w:val="single" w:sz="4" w:space="4" w:color="auto"/>
        </w:pBdr>
        <w:ind w:left="360"/>
        <w:jc w:val="center"/>
      </w:pPr>
      <w:r w:rsidRPr="00792F08">
        <w:rPr>
          <w:b/>
          <w:bCs/>
        </w:rPr>
        <w:t xml:space="preserve">ACT </w:t>
      </w:r>
      <w:proofErr w:type="gramStart"/>
      <w:r w:rsidRPr="00792F08">
        <w:rPr>
          <w:b/>
          <w:bCs/>
        </w:rPr>
        <w:t>I</w:t>
      </w:r>
      <w:proofErr w:type="gramEnd"/>
      <w:r w:rsidRPr="00792F08">
        <w:t>:</w:t>
      </w:r>
    </w:p>
    <w:p w:rsidR="00822210" w:rsidRDefault="00822210" w:rsidP="0064457B">
      <w:pPr>
        <w:pBdr>
          <w:top w:val="single" w:sz="4" w:space="1" w:color="auto"/>
          <w:left w:val="single" w:sz="4" w:space="4" w:color="auto"/>
          <w:bottom w:val="single" w:sz="4" w:space="1" w:color="auto"/>
          <w:right w:val="single" w:sz="4" w:space="4" w:color="auto"/>
        </w:pBdr>
        <w:ind w:left="360"/>
        <w:jc w:val="center"/>
      </w:pPr>
      <w:r>
        <w:t>(The Exposition)</w:t>
      </w:r>
    </w:p>
    <w:p w:rsidR="00822210" w:rsidRDefault="00822210" w:rsidP="0064457B">
      <w:pPr>
        <w:pBdr>
          <w:top w:val="single" w:sz="4" w:space="1" w:color="auto"/>
          <w:left w:val="single" w:sz="4" w:space="4" w:color="auto"/>
          <w:bottom w:val="single" w:sz="4" w:space="1" w:color="auto"/>
          <w:right w:val="single" w:sz="4" w:space="4" w:color="auto"/>
        </w:pBdr>
        <w:ind w:left="360"/>
        <w:jc w:val="cente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b/>
          <w:sz w:val="22"/>
          <w:szCs w:val="22"/>
        </w:rPr>
      </w:pPr>
      <w:r>
        <w:rPr>
          <w:b/>
          <w:bCs/>
          <w:sz w:val="22"/>
          <w:szCs w:val="22"/>
        </w:rPr>
        <w:t xml:space="preserve">Act I </w:t>
      </w:r>
      <w:r w:rsidRPr="00157417">
        <w:rPr>
          <w:sz w:val="22"/>
          <w:szCs w:val="22"/>
        </w:rPr>
        <w:t>.</w:t>
      </w:r>
      <w:proofErr w:type="spellStart"/>
      <w:r w:rsidRPr="00157417">
        <w:rPr>
          <w:b/>
          <w:sz w:val="22"/>
          <w:szCs w:val="22"/>
        </w:rPr>
        <w:t>i</w:t>
      </w:r>
      <w:proofErr w:type="spellEnd"/>
      <w:r w:rsidRPr="00157417">
        <w:rPr>
          <w:b/>
          <w:sz w:val="22"/>
          <w:szCs w:val="22"/>
        </w:rPr>
        <w:t xml:space="preserve">. </w:t>
      </w:r>
      <w:r w:rsidRPr="00157417">
        <w:rPr>
          <w:sz w:val="22"/>
          <w:szCs w:val="22"/>
        </w:rPr>
        <w:t xml:space="preserve">Why are the guards so nervous and jumpy at the opening of the play?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157417">
        <w:rPr>
          <w:sz w:val="22"/>
          <w:szCs w:val="22"/>
        </w:rPr>
        <w:t xml:space="preserve">How does the ghost react when the cock crows?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157417">
        <w:rPr>
          <w:sz w:val="22"/>
          <w:szCs w:val="22"/>
        </w:rPr>
        <w:t xml:space="preserve">What political event do Horatio and the guards link to the strange appearance of Old Hamlet's ghost?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b/>
          <w:bCs/>
          <w:sz w:val="22"/>
          <w:szCs w:val="22"/>
        </w:rPr>
      </w:pPr>
      <w:proofErr w:type="gramStart"/>
      <w:r w:rsidRPr="00157417">
        <w:rPr>
          <w:b/>
          <w:bCs/>
          <w:sz w:val="22"/>
          <w:szCs w:val="22"/>
        </w:rPr>
        <w:t>Act I. ii.</w:t>
      </w:r>
      <w:proofErr w:type="gramEnd"/>
      <w:r w:rsidRPr="00157417">
        <w:rPr>
          <w:b/>
          <w:bCs/>
          <w:sz w:val="22"/>
          <w:szCs w:val="22"/>
        </w:rPr>
        <w:t xml:space="preserve"> </w:t>
      </w:r>
      <w:r w:rsidRPr="00157417">
        <w:rPr>
          <w:sz w:val="22"/>
          <w:szCs w:val="22"/>
        </w:rPr>
        <w:t xml:space="preserve">What sort of clothing does Hamlet wear to the Queen's wedding? Why does that bother Gertrude and Claudius?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roofErr w:type="gramStart"/>
      <w:r w:rsidRPr="00157417">
        <w:rPr>
          <w:b/>
          <w:bCs/>
          <w:sz w:val="22"/>
          <w:szCs w:val="22"/>
        </w:rPr>
        <w:t>Act I. iii.</w:t>
      </w:r>
      <w:proofErr w:type="gramEnd"/>
      <w:r w:rsidRPr="00157417">
        <w:rPr>
          <w:sz w:val="22"/>
          <w:szCs w:val="22"/>
        </w:rPr>
        <w:t xml:space="preserve"> Why does Laertes not want Ophelia to date Hamlet?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157417">
        <w:rPr>
          <w:sz w:val="22"/>
          <w:szCs w:val="22"/>
        </w:rPr>
        <w:t xml:space="preserve">List any one bit of advice Polonius gives to Hamlet.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157417">
        <w:rPr>
          <w:b/>
          <w:bCs/>
          <w:sz w:val="22"/>
          <w:szCs w:val="22"/>
        </w:rPr>
        <w:t xml:space="preserve">Act I. </w:t>
      </w:r>
      <w:proofErr w:type="gramStart"/>
      <w:r w:rsidRPr="00157417">
        <w:rPr>
          <w:b/>
          <w:bCs/>
          <w:sz w:val="22"/>
          <w:szCs w:val="22"/>
        </w:rPr>
        <w:t>iv</w:t>
      </w:r>
      <w:proofErr w:type="gramEnd"/>
      <w:r w:rsidRPr="00157417">
        <w:rPr>
          <w:b/>
          <w:bCs/>
          <w:sz w:val="22"/>
          <w:szCs w:val="22"/>
        </w:rPr>
        <w:t>.</w:t>
      </w:r>
      <w:r w:rsidRPr="00157417">
        <w:rPr>
          <w:sz w:val="22"/>
          <w:szCs w:val="22"/>
        </w:rPr>
        <w:t xml:space="preserve"> What does Hamlet think of Claudius' participation in traditional Danish drinking games?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157417">
        <w:rPr>
          <w:sz w:val="22"/>
          <w:szCs w:val="22"/>
        </w:rPr>
        <w:t xml:space="preserve">What character makes the famous statement, "Something is rotten in the state of Denmark"?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157417">
        <w:rPr>
          <w:sz w:val="22"/>
          <w:szCs w:val="22"/>
        </w:rPr>
        <w:t xml:space="preserve">What secret does the Ghost reveal to Hamlet concerning his death? </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157417">
        <w:rPr>
          <w:sz w:val="22"/>
          <w:szCs w:val="22"/>
        </w:rPr>
        <w:t xml:space="preserve">What does the ghost ask Hamlet to do? To </w:t>
      </w:r>
      <w:proofErr w:type="gramStart"/>
      <w:r w:rsidRPr="00157417">
        <w:rPr>
          <w:sz w:val="22"/>
          <w:szCs w:val="22"/>
        </w:rPr>
        <w:t>whom</w:t>
      </w:r>
      <w:proofErr w:type="gramEnd"/>
      <w:r w:rsidRPr="00157417">
        <w:rPr>
          <w:sz w:val="22"/>
          <w:szCs w:val="22"/>
        </w:rPr>
        <w:t xml:space="preserve"> is Hamlet supposed to be merciful?</w:t>
      </w: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157417"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157417">
        <w:rPr>
          <w:sz w:val="22"/>
          <w:szCs w:val="22"/>
        </w:rPr>
        <w:t>When the ghost commands Marcellus and Horatio to "swear" to secrecy, where does his voice come from? Why is this disturbing given Renaissance stage conventions?</w:t>
      </w:r>
    </w:p>
    <w:p w:rsidR="0064457B" w:rsidRDefault="0064457B" w:rsidP="0064457B">
      <w:pPr>
        <w:pBdr>
          <w:top w:val="single" w:sz="4" w:space="1" w:color="auto"/>
          <w:left w:val="single" w:sz="4" w:space="4" w:color="auto"/>
          <w:bottom w:val="single" w:sz="4" w:space="1" w:color="auto"/>
          <w:right w:val="single" w:sz="4" w:space="4" w:color="auto"/>
        </w:pBdr>
        <w:ind w:left="360"/>
        <w:rPr>
          <w:sz w:val="22"/>
          <w:szCs w:val="22"/>
        </w:rPr>
      </w:pPr>
    </w:p>
    <w:p w:rsidR="0064457B" w:rsidRPr="00157417" w:rsidRDefault="0064457B"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3B2A0B" w:rsidRDefault="00822210" w:rsidP="0064457B">
      <w:pPr>
        <w:pBdr>
          <w:top w:val="single" w:sz="4" w:space="1" w:color="auto"/>
          <w:left w:val="single" w:sz="4" w:space="4" w:color="auto"/>
          <w:bottom w:val="single" w:sz="4" w:space="1" w:color="auto"/>
          <w:right w:val="single" w:sz="4" w:space="4" w:color="auto"/>
        </w:pBdr>
        <w:jc w:val="center"/>
        <w:rPr>
          <w:b/>
          <w:sz w:val="22"/>
          <w:szCs w:val="22"/>
        </w:rPr>
      </w:pPr>
      <w:r w:rsidRPr="003B2A0B">
        <w:rPr>
          <w:b/>
        </w:rPr>
        <w:lastRenderedPageBreak/>
        <w:t>Freytag's Pyramid</w:t>
      </w:r>
    </w:p>
    <w:p w:rsidR="00822210" w:rsidRPr="00A76DF1"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370B89">
        <w:rPr>
          <w:b/>
          <w:bCs/>
          <w:sz w:val="22"/>
          <w:szCs w:val="22"/>
        </w:rPr>
        <w:t>Gustav Freytag</w:t>
      </w:r>
      <w:r w:rsidRPr="00370B89">
        <w:rPr>
          <w:sz w:val="22"/>
          <w:szCs w:val="22"/>
        </w:rPr>
        <w:t xml:space="preserve"> was a Nineteenth Century German novelist who saw common patterns in the plots of stories and novels and developed a diagram to analyze them. He </w:t>
      </w:r>
      <w:r w:rsidRPr="00A76DF1">
        <w:rPr>
          <w:sz w:val="22"/>
          <w:szCs w:val="22"/>
        </w:rPr>
        <w:t>diagrammed a story's plot using a pyramid like the one shown here:</w:t>
      </w:r>
    </w:p>
    <w:p w:rsidR="00822210" w:rsidRPr="00A76DF1" w:rsidRDefault="00822210" w:rsidP="0064457B">
      <w:pPr>
        <w:pStyle w:val="NormalWeb"/>
        <w:pBdr>
          <w:top w:val="single" w:sz="4" w:space="1" w:color="auto"/>
          <w:left w:val="single" w:sz="4" w:space="4" w:color="auto"/>
          <w:bottom w:val="single" w:sz="4" w:space="1" w:color="auto"/>
          <w:right w:val="single" w:sz="4" w:space="4" w:color="auto"/>
        </w:pBdr>
        <w:jc w:val="center"/>
      </w:pPr>
      <w:r>
        <w:rPr>
          <w:rFonts w:ascii="Arial" w:hAnsi="Arial" w:cs="Arial"/>
          <w:noProof/>
        </w:rPr>
        <w:drawing>
          <wp:inline distT="0" distB="0" distL="0" distR="0" wp14:anchorId="08C0323F" wp14:editId="5054478B">
            <wp:extent cx="2838450" cy="1419225"/>
            <wp:effectExtent l="0" t="0" r="0" b="9525"/>
            <wp:docPr id="1" name="Picture 1" descr="frey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y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419225"/>
                    </a:xfrm>
                    <a:prstGeom prst="rect">
                      <a:avLst/>
                    </a:prstGeom>
                    <a:noFill/>
                    <a:ln>
                      <a:noFill/>
                    </a:ln>
                  </pic:spPr>
                </pic:pic>
              </a:graphicData>
            </a:graphic>
          </wp:inline>
        </w:drawing>
      </w:r>
    </w:p>
    <w:p w:rsidR="00822210" w:rsidRPr="009857A8"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61788E">
        <w:rPr>
          <w:sz w:val="22"/>
          <w:szCs w:val="22"/>
        </w:rPr>
        <w:t>1. Exposition</w:t>
      </w:r>
      <w:r w:rsidRPr="00A76DF1">
        <w:rPr>
          <w:sz w:val="22"/>
          <w:szCs w:val="22"/>
        </w:rPr>
        <w:t>: setting the scene. The wri</w:t>
      </w:r>
      <w:r w:rsidRPr="009857A8">
        <w:rPr>
          <w:sz w:val="22"/>
          <w:szCs w:val="22"/>
        </w:rPr>
        <w:t>ter introduces the characters and setting, providing description and background.</w:t>
      </w:r>
    </w:p>
    <w:p w:rsidR="00822210" w:rsidRPr="009857A8"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61788E">
        <w:rPr>
          <w:sz w:val="22"/>
          <w:szCs w:val="22"/>
        </w:rPr>
        <w:t xml:space="preserve">2. Inciting Incident: </w:t>
      </w:r>
      <w:r w:rsidRPr="00A76DF1">
        <w:rPr>
          <w:sz w:val="22"/>
          <w:szCs w:val="22"/>
        </w:rPr>
        <w:t xml:space="preserve">something happens to begin the action. A single event usually signals the beginning of the main conflict. The inciting incident is sometimes called 'the </w:t>
      </w:r>
      <w:r w:rsidRPr="009857A8">
        <w:rPr>
          <w:sz w:val="22"/>
          <w:szCs w:val="22"/>
        </w:rPr>
        <w:t>complication'.</w:t>
      </w:r>
    </w:p>
    <w:p w:rsidR="00822210" w:rsidRPr="00A76DF1"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61788E">
        <w:rPr>
          <w:sz w:val="22"/>
          <w:szCs w:val="22"/>
        </w:rPr>
        <w:t xml:space="preserve">3. Rising Action: </w:t>
      </w:r>
      <w:r w:rsidRPr="00A76DF1">
        <w:rPr>
          <w:sz w:val="22"/>
          <w:szCs w:val="22"/>
        </w:rPr>
        <w:t>the story builds and gets more exciting.</w:t>
      </w:r>
    </w:p>
    <w:p w:rsidR="00822210" w:rsidRPr="00A76DF1"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61788E">
        <w:rPr>
          <w:sz w:val="22"/>
          <w:szCs w:val="22"/>
        </w:rPr>
        <w:t xml:space="preserve">4. Climax: </w:t>
      </w:r>
      <w:r w:rsidRPr="00A76DF1">
        <w:rPr>
          <w:sz w:val="22"/>
          <w:szCs w:val="22"/>
        </w:rPr>
        <w:t>the moment of greatest tension in a story. This is often the most exciting event. It is the event that the rising action builds up to and that the falling action follows.</w:t>
      </w:r>
    </w:p>
    <w:p w:rsidR="00822210" w:rsidRPr="00A76DF1"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61788E">
        <w:rPr>
          <w:sz w:val="22"/>
          <w:szCs w:val="22"/>
        </w:rPr>
        <w:t xml:space="preserve">5. Falling Action: </w:t>
      </w:r>
      <w:r w:rsidRPr="00A76DF1">
        <w:rPr>
          <w:sz w:val="22"/>
          <w:szCs w:val="22"/>
        </w:rPr>
        <w:t>events happen as a result of the climax and we know that the story will soon end.</w:t>
      </w:r>
    </w:p>
    <w:p w:rsidR="00822210" w:rsidRPr="00A76DF1"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61788E">
        <w:rPr>
          <w:sz w:val="22"/>
          <w:szCs w:val="22"/>
        </w:rPr>
        <w:t>6. Resolution:</w:t>
      </w:r>
      <w:r w:rsidRPr="00A76DF1">
        <w:rPr>
          <w:sz w:val="22"/>
          <w:szCs w:val="22"/>
        </w:rPr>
        <w:t xml:space="preserve"> the character solves the main problem/conflict or someone solves it for him or her.</w:t>
      </w:r>
    </w:p>
    <w:p w:rsidR="00822210" w:rsidRPr="0061788E"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61788E">
        <w:rPr>
          <w:sz w:val="22"/>
          <w:szCs w:val="22"/>
        </w:rPr>
        <w:t>7.</w:t>
      </w:r>
      <w:r w:rsidRPr="0061788E">
        <w:rPr>
          <w:b/>
          <w:bCs/>
          <w:sz w:val="22"/>
          <w:szCs w:val="22"/>
        </w:rPr>
        <w:t xml:space="preserve"> </w:t>
      </w:r>
      <w:r w:rsidRPr="0061788E">
        <w:rPr>
          <w:sz w:val="22"/>
          <w:szCs w:val="22"/>
        </w:rPr>
        <w:t>Dénouement:</w:t>
      </w:r>
      <w:r w:rsidRPr="0061788E">
        <w:rPr>
          <w:b/>
          <w:bCs/>
          <w:sz w:val="22"/>
          <w:szCs w:val="22"/>
        </w:rPr>
        <w:t xml:space="preserve"> </w:t>
      </w:r>
      <w:r w:rsidRPr="00A76DF1">
        <w:rPr>
          <w:i/>
          <w:iCs/>
          <w:sz w:val="22"/>
          <w:szCs w:val="22"/>
        </w:rPr>
        <w:t>(a French term, pronounced: day-</w:t>
      </w:r>
      <w:proofErr w:type="spellStart"/>
      <w:r w:rsidRPr="00A76DF1">
        <w:rPr>
          <w:i/>
          <w:iCs/>
          <w:sz w:val="22"/>
          <w:szCs w:val="22"/>
        </w:rPr>
        <w:t>noo</w:t>
      </w:r>
      <w:proofErr w:type="spellEnd"/>
      <w:r w:rsidRPr="00A76DF1">
        <w:rPr>
          <w:i/>
          <w:iCs/>
          <w:sz w:val="22"/>
          <w:szCs w:val="22"/>
        </w:rPr>
        <w:t>-</w:t>
      </w:r>
      <w:proofErr w:type="spellStart"/>
      <w:r w:rsidRPr="00A76DF1">
        <w:rPr>
          <w:i/>
          <w:iCs/>
          <w:sz w:val="22"/>
          <w:szCs w:val="22"/>
        </w:rPr>
        <w:t>moh</w:t>
      </w:r>
      <w:proofErr w:type="spellEnd"/>
      <w:r w:rsidRPr="00A76DF1">
        <w:rPr>
          <w:i/>
          <w:iCs/>
          <w:sz w:val="22"/>
          <w:szCs w:val="22"/>
        </w:rPr>
        <w:t>)</w:t>
      </w:r>
      <w:r w:rsidRPr="009857A8">
        <w:rPr>
          <w:sz w:val="22"/>
          <w:szCs w:val="22"/>
        </w:rPr>
        <w:t xml:space="preserve"> the ending. At this point, any remaining secrets, questions or mysteries which remain after the resolution are solved by the characters or explained by the author. Sometime</w:t>
      </w:r>
      <w:r w:rsidRPr="0061788E">
        <w:rPr>
          <w:sz w:val="22"/>
          <w:szCs w:val="22"/>
        </w:rPr>
        <w:t xml:space="preserve">s the author leaves us to think about the THEME or future possibilities for the characters. </w:t>
      </w:r>
    </w:p>
    <w:p w:rsidR="00822210" w:rsidRPr="00370B89" w:rsidRDefault="00822210" w:rsidP="0064457B">
      <w:pPr>
        <w:pStyle w:val="NormalWeb"/>
        <w:pBdr>
          <w:top w:val="single" w:sz="4" w:space="1" w:color="auto"/>
          <w:left w:val="single" w:sz="4" w:space="4" w:color="auto"/>
          <w:bottom w:val="single" w:sz="4" w:space="1" w:color="auto"/>
          <w:right w:val="single" w:sz="4" w:space="4" w:color="auto"/>
        </w:pBdr>
        <w:rPr>
          <w:sz w:val="22"/>
          <w:szCs w:val="22"/>
        </w:rPr>
      </w:pPr>
      <w:r w:rsidRPr="0061788E">
        <w:rPr>
          <w:sz w:val="22"/>
          <w:szCs w:val="22"/>
        </w:rPr>
        <w:t>You can think of the dénouement</w:t>
      </w:r>
      <w:r w:rsidRPr="00A76DF1">
        <w:rPr>
          <w:sz w:val="22"/>
          <w:szCs w:val="22"/>
        </w:rPr>
        <w:t xml:space="preserve"> as the opposite of the </w:t>
      </w:r>
      <w:r w:rsidRPr="0061788E">
        <w:rPr>
          <w:sz w:val="22"/>
          <w:szCs w:val="22"/>
        </w:rPr>
        <w:t>exposition</w:t>
      </w:r>
      <w:r w:rsidRPr="00A76DF1">
        <w:rPr>
          <w:sz w:val="22"/>
          <w:szCs w:val="22"/>
        </w:rPr>
        <w:t>: instead of getting ready to tell us the story by introducing the setting and characters, the author is getting ready to end it with a final explanation of what actually happened an</w:t>
      </w:r>
      <w:r w:rsidRPr="009857A8">
        <w:rPr>
          <w:sz w:val="22"/>
          <w:szCs w:val="22"/>
        </w:rPr>
        <w:t>d how the characters think or feel about</w:t>
      </w:r>
      <w:r w:rsidRPr="00370B89">
        <w:rPr>
          <w:sz w:val="22"/>
          <w:szCs w:val="22"/>
        </w:rPr>
        <w:t xml:space="preserve"> it. This can be the most difficult part of the plot to identify, as it is often very closely tied to the resolution.</w:t>
      </w:r>
    </w:p>
    <w:p w:rsidR="00822210" w:rsidRDefault="00822210" w:rsidP="0064457B">
      <w:pPr>
        <w:pBdr>
          <w:top w:val="single" w:sz="4" w:space="1" w:color="auto"/>
          <w:left w:val="single" w:sz="4" w:space="4" w:color="auto"/>
          <w:bottom w:val="single" w:sz="4" w:space="1" w:color="auto"/>
          <w:right w:val="single" w:sz="4" w:space="4" w:color="auto"/>
        </w:pBdr>
        <w:ind w:left="360"/>
        <w:jc w:val="center"/>
      </w:pPr>
      <w:r w:rsidRPr="00792F08">
        <w:rPr>
          <w:b/>
          <w:bCs/>
        </w:rPr>
        <w:lastRenderedPageBreak/>
        <w:t>ACT I</w:t>
      </w:r>
      <w:r>
        <w:rPr>
          <w:b/>
          <w:bCs/>
        </w:rPr>
        <w:t>I</w:t>
      </w:r>
      <w:r w:rsidRPr="00792F08">
        <w:t>:</w:t>
      </w:r>
    </w:p>
    <w:p w:rsidR="00822210" w:rsidRDefault="00822210" w:rsidP="0064457B">
      <w:pPr>
        <w:pBdr>
          <w:top w:val="single" w:sz="4" w:space="1" w:color="auto"/>
          <w:left w:val="single" w:sz="4" w:space="4" w:color="auto"/>
          <w:bottom w:val="single" w:sz="4" w:space="1" w:color="auto"/>
          <w:right w:val="single" w:sz="4" w:space="4" w:color="auto"/>
        </w:pBdr>
        <w:ind w:left="360"/>
        <w:jc w:val="center"/>
      </w:pPr>
      <w:r>
        <w:t>(The Rising Action)</w:t>
      </w:r>
    </w:p>
    <w:p w:rsidR="00822210" w:rsidRDefault="00822210" w:rsidP="0064457B">
      <w:pPr>
        <w:pBdr>
          <w:top w:val="single" w:sz="4" w:space="1" w:color="auto"/>
          <w:left w:val="single" w:sz="4" w:space="4" w:color="auto"/>
          <w:bottom w:val="single" w:sz="4" w:space="1" w:color="auto"/>
          <w:right w:val="single" w:sz="4" w:space="4" w:color="auto"/>
        </w:pBdr>
        <w:ind w:left="360"/>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 Why does Polonius send Reynaldo to Paris? </w:t>
      </w: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What does this mission reveal about Polonius' family relationships? </w:t>
      </w: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What ploy does Hamlet use to misdirect others from any unusual behavior he might evince during his plot to kill the king? </w:t>
      </w: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What off-stage action does Polonius reveal co</w:t>
      </w:r>
      <w:r>
        <w:rPr>
          <w:sz w:val="22"/>
          <w:szCs w:val="22"/>
        </w:rPr>
        <w:t>ncerning Hamlet's behavior in</w:t>
      </w:r>
      <w:r w:rsidRPr="005B0E5E">
        <w:rPr>
          <w:sz w:val="22"/>
          <w:szCs w:val="22"/>
        </w:rPr>
        <w:t xml:space="preserve"> Act II, Scene ii? </w:t>
      </w: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Why does Hamlet want to show Uncle Claudius the particular play he selects for the actors? </w:t>
      </w: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Who does Claudius send to spy on Prince Hamlet and monitor his insanity? </w:t>
      </w: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What does Hamlet (correctly) suspect about Rosencrantz and Guildenstern's arrival? </w:t>
      </w: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Why does Hamlet say that Denmark is a prison? </w:t>
      </w: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What does Hamlet mean when he says he is "but mad north-northwest?" </w:t>
      </w: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Why is Hamlet so disturbed by watching the actors weep on stage as they play Queen Hecuba and King </w:t>
      </w:r>
      <w:proofErr w:type="spellStart"/>
      <w:r w:rsidRPr="005B0E5E">
        <w:rPr>
          <w:sz w:val="22"/>
          <w:szCs w:val="22"/>
        </w:rPr>
        <w:t>Priam</w:t>
      </w:r>
      <w:proofErr w:type="spellEnd"/>
      <w:r w:rsidRPr="005B0E5E">
        <w:rPr>
          <w:sz w:val="22"/>
          <w:szCs w:val="22"/>
        </w:rPr>
        <w:t xml:space="preserve">? </w:t>
      </w: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ind w:left="360"/>
        <w:rPr>
          <w:sz w:val="22"/>
          <w:szCs w:val="22"/>
        </w:rPr>
      </w:pPr>
      <w:r w:rsidRPr="005B0E5E">
        <w:rPr>
          <w:sz w:val="22"/>
          <w:szCs w:val="22"/>
        </w:rPr>
        <w:t xml:space="preserve">What plan or test does Hamlet come up with for seeing if his Uncle is guilty? </w:t>
      </w:r>
    </w:p>
    <w:p w:rsidR="0064457B" w:rsidRDefault="0064457B" w:rsidP="0064457B">
      <w:pPr>
        <w:pBdr>
          <w:top w:val="single" w:sz="4" w:space="1" w:color="auto"/>
          <w:left w:val="single" w:sz="4" w:space="4" w:color="auto"/>
          <w:bottom w:val="single" w:sz="4" w:space="1" w:color="auto"/>
          <w:right w:val="single" w:sz="4" w:space="4" w:color="auto"/>
        </w:pBdr>
        <w:ind w:left="360"/>
        <w:rPr>
          <w:sz w:val="22"/>
          <w:szCs w:val="22"/>
        </w:rPr>
      </w:pPr>
    </w:p>
    <w:p w:rsidR="0064457B" w:rsidRPr="005B0E5E" w:rsidRDefault="0064457B" w:rsidP="0064457B">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822210">
      <w:pPr>
        <w:rPr>
          <w:sz w:val="22"/>
          <w:szCs w:val="22"/>
        </w:rPr>
      </w:pPr>
    </w:p>
    <w:p w:rsidR="00822210" w:rsidRDefault="00822210" w:rsidP="00822210">
      <w:pPr>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jc w:val="center"/>
      </w:pPr>
      <w:r w:rsidRPr="009C1F44">
        <w:rPr>
          <w:b/>
        </w:rPr>
        <w:lastRenderedPageBreak/>
        <w:t>Literary Devices</w:t>
      </w:r>
      <w:r>
        <w:t>:</w:t>
      </w:r>
    </w:p>
    <w:p w:rsidR="00822210" w:rsidRDefault="00822210" w:rsidP="0064457B">
      <w:pPr>
        <w:pBdr>
          <w:top w:val="single" w:sz="4" w:space="1" w:color="auto"/>
          <w:left w:val="single" w:sz="4" w:space="4" w:color="auto"/>
          <w:bottom w:val="single" w:sz="4" w:space="1" w:color="auto"/>
          <w:right w:val="single" w:sz="4" w:space="4" w:color="auto"/>
        </w:pBdr>
        <w:jc w:val="cente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b/>
          <w:sz w:val="22"/>
          <w:szCs w:val="22"/>
        </w:rPr>
        <w:t>Allusion</w:t>
      </w:r>
      <w:r w:rsidRPr="00F6356C">
        <w:rPr>
          <w:sz w:val="22"/>
          <w:szCs w:val="22"/>
        </w:rPr>
        <w:t>:  A reference to a well-known person, place, event, literary work, or work of art.  Writers often make allusions to tales from the Bible, classical Greek and Roman mythology, Shakespearean plays, historical or political events, and other materials with which they would expect their readers to be familiar.</w:t>
      </w: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b/>
          <w:sz w:val="22"/>
          <w:szCs w:val="22"/>
        </w:rPr>
      </w:pPr>
      <w:r w:rsidRPr="00F6356C">
        <w:rPr>
          <w:b/>
          <w:sz w:val="22"/>
          <w:szCs w:val="22"/>
        </w:rPr>
        <w:t>Conceit</w:t>
      </w:r>
      <w:r w:rsidRPr="00F6356C">
        <w:rPr>
          <w:sz w:val="22"/>
          <w:szCs w:val="22"/>
        </w:rPr>
        <w:t>: A far-fetched simile or metaphor, a literary conceit occurs when the speaker compares two highly dissimilar things.</w:t>
      </w: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p>
    <w:p w:rsidR="00822210" w:rsidRPr="0061788E" w:rsidRDefault="00822210" w:rsidP="0064457B">
      <w:pPr>
        <w:pBdr>
          <w:top w:val="single" w:sz="4" w:space="1" w:color="auto"/>
          <w:left w:val="single" w:sz="4" w:space="4" w:color="auto"/>
          <w:bottom w:val="single" w:sz="4" w:space="1" w:color="auto"/>
          <w:right w:val="single" w:sz="4" w:space="4" w:color="auto"/>
        </w:pBdr>
        <w:rPr>
          <w:i/>
          <w:sz w:val="22"/>
          <w:szCs w:val="22"/>
        </w:rPr>
      </w:pPr>
      <w:r w:rsidRPr="00F6356C">
        <w:rPr>
          <w:b/>
          <w:sz w:val="22"/>
          <w:szCs w:val="22"/>
        </w:rPr>
        <w:t>Metaphor</w:t>
      </w:r>
      <w:r w:rsidRPr="00F6356C">
        <w:rPr>
          <w:sz w:val="22"/>
          <w:szCs w:val="22"/>
        </w:rPr>
        <w:t xml:space="preserve">:  comparison of two unlike things using the verb "to be" and not using </w:t>
      </w:r>
      <w:r w:rsidRPr="0061788E">
        <w:rPr>
          <w:i/>
          <w:sz w:val="22"/>
          <w:szCs w:val="22"/>
        </w:rPr>
        <w:t>like</w:t>
      </w:r>
      <w:r w:rsidRPr="00F6356C">
        <w:rPr>
          <w:sz w:val="22"/>
          <w:szCs w:val="22"/>
        </w:rPr>
        <w:t xml:space="preserve"> or </w:t>
      </w:r>
      <w:r w:rsidRPr="0061788E">
        <w:rPr>
          <w:i/>
          <w:sz w:val="22"/>
          <w:szCs w:val="22"/>
        </w:rPr>
        <w:t>as</w:t>
      </w:r>
      <w:r w:rsidRPr="00F6356C">
        <w:rPr>
          <w:sz w:val="22"/>
          <w:szCs w:val="22"/>
        </w:rPr>
        <w:t xml:space="preserve"> in a </w:t>
      </w:r>
      <w:hyperlink r:id="rId9" w:anchor="simile#simile" w:history="1">
        <w:r w:rsidRPr="0061788E">
          <w:rPr>
            <w:rStyle w:val="Hyperlink"/>
            <w:sz w:val="22"/>
            <w:szCs w:val="22"/>
          </w:rPr>
          <w:t>simile</w:t>
        </w:r>
      </w:hyperlink>
      <w:r w:rsidRPr="00F6356C">
        <w:rPr>
          <w:sz w:val="22"/>
          <w:szCs w:val="22"/>
        </w:rPr>
        <w:t xml:space="preserve">. </w:t>
      </w:r>
      <w:r w:rsidRPr="0061788E">
        <w:rPr>
          <w:i/>
          <w:sz w:val="22"/>
          <w:szCs w:val="22"/>
        </w:rPr>
        <w:t>His voice is thunder.</w:t>
      </w:r>
      <w:r>
        <w:rPr>
          <w:i/>
          <w:sz w:val="22"/>
          <w:szCs w:val="22"/>
        </w:rPr>
        <w:t xml:space="preserve"> </w:t>
      </w:r>
    </w:p>
    <w:p w:rsidR="00822210" w:rsidRDefault="00822210" w:rsidP="0064457B">
      <w:pPr>
        <w:pBdr>
          <w:top w:val="single" w:sz="4" w:space="1" w:color="auto"/>
          <w:left w:val="single" w:sz="4" w:space="4" w:color="auto"/>
          <w:bottom w:val="single" w:sz="4" w:space="1" w:color="auto"/>
          <w:right w:val="single" w:sz="4" w:space="4" w:color="auto"/>
        </w:pBdr>
      </w:pPr>
    </w:p>
    <w:p w:rsidR="00822210" w:rsidRPr="009C1F44" w:rsidRDefault="00822210" w:rsidP="0064457B">
      <w:pPr>
        <w:pBdr>
          <w:top w:val="single" w:sz="4" w:space="1" w:color="auto"/>
          <w:left w:val="single" w:sz="4" w:space="4" w:color="auto"/>
          <w:bottom w:val="single" w:sz="4" w:space="1" w:color="auto"/>
          <w:right w:val="single" w:sz="4" w:space="4" w:color="auto"/>
        </w:pBdr>
        <w:rPr>
          <w:b/>
        </w:rPr>
      </w:pPr>
    </w:p>
    <w:p w:rsidR="00822210" w:rsidRDefault="00822210" w:rsidP="0064457B">
      <w:pPr>
        <w:pBdr>
          <w:top w:val="single" w:sz="4" w:space="1" w:color="auto"/>
          <w:left w:val="single" w:sz="4" w:space="4" w:color="auto"/>
          <w:bottom w:val="single" w:sz="4" w:space="1" w:color="auto"/>
          <w:right w:val="single" w:sz="4" w:space="4" w:color="auto"/>
        </w:pBdr>
        <w:jc w:val="center"/>
        <w:rPr>
          <w:b/>
        </w:rPr>
      </w:pPr>
      <w:r w:rsidRPr="009C1F44">
        <w:rPr>
          <w:b/>
        </w:rPr>
        <w:t>Literary Elements</w:t>
      </w:r>
    </w:p>
    <w:p w:rsidR="00822210" w:rsidRPr="009C1F44" w:rsidRDefault="00822210" w:rsidP="0064457B">
      <w:pPr>
        <w:pBdr>
          <w:top w:val="single" w:sz="4" w:space="1" w:color="auto"/>
          <w:left w:val="single" w:sz="4" w:space="4" w:color="auto"/>
          <w:bottom w:val="single" w:sz="4" w:space="1" w:color="auto"/>
          <w:right w:val="single" w:sz="4" w:space="4" w:color="auto"/>
        </w:pBdr>
        <w:jc w:val="center"/>
        <w:rPr>
          <w:b/>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b/>
          <w:sz w:val="22"/>
          <w:szCs w:val="22"/>
        </w:rPr>
        <w:t>Archetypes</w:t>
      </w:r>
      <w:r w:rsidRPr="00F6356C">
        <w:rPr>
          <w:sz w:val="22"/>
          <w:szCs w:val="22"/>
        </w:rPr>
        <w:t>: A pattern or model that serves as the basis for different, but related, versions of a character, plot, or a theme.  In literature, certain characters, images, plots, and themes keep recurring. </w:t>
      </w: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i/>
          <w:sz w:val="22"/>
          <w:szCs w:val="22"/>
        </w:rPr>
        <w:tab/>
        <w:t>Real life</w:t>
      </w:r>
      <w:r w:rsidRPr="00F6356C">
        <w:rPr>
          <w:sz w:val="22"/>
          <w:szCs w:val="22"/>
        </w:rPr>
        <w:t xml:space="preserve"> </w:t>
      </w:r>
      <w:r w:rsidRPr="00F6356C">
        <w:rPr>
          <w:i/>
          <w:sz w:val="22"/>
          <w:szCs w:val="22"/>
        </w:rPr>
        <w:t>Example</w:t>
      </w:r>
      <w:r w:rsidRPr="00F6356C">
        <w:rPr>
          <w:sz w:val="22"/>
          <w:szCs w:val="22"/>
        </w:rPr>
        <w:t>:</w:t>
      </w:r>
    </w:p>
    <w:p w:rsidR="00822210" w:rsidRDefault="00822210" w:rsidP="0064457B">
      <w:pPr>
        <w:pBdr>
          <w:top w:val="single" w:sz="4" w:space="1" w:color="auto"/>
          <w:left w:val="single" w:sz="4" w:space="4" w:color="auto"/>
          <w:bottom w:val="single" w:sz="4" w:space="1" w:color="auto"/>
          <w:right w:val="single" w:sz="4" w:space="4" w:color="auto"/>
        </w:pBdr>
        <w:rPr>
          <w:b/>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b/>
          <w:sz w:val="22"/>
          <w:szCs w:val="22"/>
        </w:rPr>
      </w:pPr>
    </w:p>
    <w:p w:rsidR="00822210" w:rsidRDefault="00822210" w:rsidP="0064457B">
      <w:pPr>
        <w:pBdr>
          <w:top w:val="single" w:sz="4" w:space="1" w:color="auto"/>
          <w:left w:val="single" w:sz="4" w:space="4" w:color="auto"/>
          <w:bottom w:val="single" w:sz="4" w:space="1" w:color="auto"/>
          <w:right w:val="single" w:sz="4" w:space="4" w:color="auto"/>
        </w:pBdr>
        <w:rPr>
          <w:b/>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b/>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b/>
          <w:sz w:val="22"/>
          <w:szCs w:val="22"/>
        </w:rPr>
        <w:t xml:space="preserve">Frame within a frame:  </w:t>
      </w:r>
      <w:r w:rsidRPr="00F6356C">
        <w:rPr>
          <w:sz w:val="22"/>
          <w:szCs w:val="22"/>
        </w:rPr>
        <w:t>a story within a story.</w:t>
      </w: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sz w:val="22"/>
          <w:szCs w:val="22"/>
        </w:rPr>
        <w:tab/>
      </w: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sz w:val="22"/>
          <w:szCs w:val="22"/>
        </w:rPr>
        <w:tab/>
      </w:r>
      <w:r w:rsidRPr="00F6356C">
        <w:rPr>
          <w:i/>
          <w:sz w:val="22"/>
          <w:szCs w:val="22"/>
        </w:rPr>
        <w:t>Real life</w:t>
      </w:r>
      <w:r w:rsidRPr="00F6356C">
        <w:rPr>
          <w:sz w:val="22"/>
          <w:szCs w:val="22"/>
        </w:rPr>
        <w:t xml:space="preserve"> </w:t>
      </w:r>
      <w:r w:rsidRPr="00F6356C">
        <w:rPr>
          <w:i/>
          <w:sz w:val="22"/>
          <w:szCs w:val="22"/>
        </w:rPr>
        <w:t>Example</w:t>
      </w:r>
      <w:r w:rsidRPr="00F6356C">
        <w:rPr>
          <w:sz w:val="22"/>
          <w:szCs w:val="22"/>
        </w:rPr>
        <w:t>:</w:t>
      </w: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rPr>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b/>
          <w:sz w:val="22"/>
          <w:szCs w:val="22"/>
        </w:rPr>
        <w:t xml:space="preserve">Tragic hero: </w:t>
      </w:r>
      <w:r w:rsidRPr="00F6356C">
        <w:rPr>
          <w:sz w:val="22"/>
          <w:szCs w:val="22"/>
        </w:rPr>
        <w:t xml:space="preserve">may be a victim of outside forces, but usually the character's downfall is at least partly caused by a character flaw or error in judgment which is called his or her </w:t>
      </w:r>
      <w:bookmarkStart w:id="0" w:name="tragic_flaw"/>
      <w:r w:rsidRPr="00F6356C">
        <w:rPr>
          <w:sz w:val="22"/>
          <w:szCs w:val="22"/>
        </w:rPr>
        <w:t>tragic flaw</w:t>
      </w:r>
      <w:bookmarkEnd w:id="0"/>
      <w:r w:rsidRPr="00F6356C">
        <w:rPr>
          <w:sz w:val="22"/>
          <w:szCs w:val="22"/>
        </w:rPr>
        <w:t>. </w:t>
      </w:r>
    </w:p>
    <w:p w:rsidR="00822210" w:rsidRPr="00F6356C" w:rsidRDefault="00822210" w:rsidP="0064457B">
      <w:pPr>
        <w:pBdr>
          <w:top w:val="single" w:sz="4" w:space="1" w:color="auto"/>
          <w:left w:val="single" w:sz="4" w:space="4" w:color="auto"/>
          <w:bottom w:val="single" w:sz="4" w:space="1" w:color="auto"/>
          <w:right w:val="single" w:sz="4" w:space="4" w:color="auto"/>
        </w:pBdr>
        <w:jc w:val="center"/>
        <w:rPr>
          <w:i/>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i/>
          <w:sz w:val="22"/>
          <w:szCs w:val="22"/>
        </w:rPr>
        <w:tab/>
        <w:t>Real life</w:t>
      </w:r>
      <w:r w:rsidRPr="00F6356C">
        <w:rPr>
          <w:sz w:val="22"/>
          <w:szCs w:val="22"/>
        </w:rPr>
        <w:t xml:space="preserve"> </w:t>
      </w:r>
      <w:r w:rsidRPr="00F6356C">
        <w:rPr>
          <w:i/>
          <w:sz w:val="22"/>
          <w:szCs w:val="22"/>
        </w:rPr>
        <w:t>Example</w:t>
      </w:r>
      <w:r w:rsidRPr="00F6356C">
        <w:rPr>
          <w:sz w:val="22"/>
          <w:szCs w:val="22"/>
        </w:rPr>
        <w:t>:</w:t>
      </w:r>
    </w:p>
    <w:p w:rsidR="00822210" w:rsidRPr="00F6356C" w:rsidRDefault="00822210" w:rsidP="0064457B">
      <w:pPr>
        <w:pBdr>
          <w:top w:val="single" w:sz="4" w:space="1" w:color="auto"/>
          <w:left w:val="single" w:sz="4" w:space="4" w:color="auto"/>
          <w:bottom w:val="single" w:sz="4" w:space="1" w:color="auto"/>
          <w:right w:val="single" w:sz="4" w:space="4" w:color="auto"/>
        </w:pBdr>
        <w:jc w:val="center"/>
        <w:rPr>
          <w:sz w:val="22"/>
          <w:szCs w:val="22"/>
        </w:rPr>
      </w:pPr>
    </w:p>
    <w:p w:rsidR="00822210"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sz w:val="22"/>
          <w:szCs w:val="22"/>
        </w:rPr>
        <w:tab/>
      </w:r>
    </w:p>
    <w:p w:rsidR="00822210" w:rsidRDefault="00822210" w:rsidP="0064457B">
      <w:pPr>
        <w:pBdr>
          <w:top w:val="single" w:sz="4" w:space="1" w:color="auto"/>
          <w:left w:val="single" w:sz="4" w:space="4" w:color="auto"/>
          <w:bottom w:val="single" w:sz="4" w:space="1" w:color="auto"/>
          <w:right w:val="single" w:sz="4" w:space="4" w:color="auto"/>
        </w:pBdr>
        <w:rPr>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b/>
          <w:sz w:val="22"/>
          <w:szCs w:val="22"/>
        </w:rPr>
        <w:t xml:space="preserve">Soliloquy: </w:t>
      </w:r>
      <w:r w:rsidRPr="00F6356C">
        <w:rPr>
          <w:sz w:val="22"/>
          <w:szCs w:val="22"/>
        </w:rPr>
        <w:t xml:space="preserve">one speaks to oneself. </w:t>
      </w:r>
      <w:r w:rsidRPr="00A76DF1">
        <w:rPr>
          <w:sz w:val="22"/>
          <w:szCs w:val="22"/>
        </w:rPr>
        <w:t xml:space="preserve">In </w:t>
      </w:r>
      <w:hyperlink r:id="rId10" w:history="1">
        <w:r w:rsidRPr="0061788E">
          <w:rPr>
            <w:rStyle w:val="Hyperlink"/>
            <w:sz w:val="22"/>
            <w:szCs w:val="22"/>
          </w:rPr>
          <w:t>drama,</w:t>
        </w:r>
      </w:hyperlink>
      <w:r w:rsidRPr="00F6356C">
        <w:rPr>
          <w:sz w:val="22"/>
          <w:szCs w:val="22"/>
        </w:rPr>
        <w:t xml:space="preserve"> soliloquy is the convention whereby characters speak their thoughts aloud while alone, thus communicating to the audience their mental state, intentions, and motives (as in Hamlet's famous "To be or not to be" soliloquy).</w:t>
      </w:r>
    </w:p>
    <w:p w:rsidR="00822210" w:rsidRPr="00F6356C" w:rsidRDefault="00822210" w:rsidP="0064457B">
      <w:pPr>
        <w:pBdr>
          <w:top w:val="single" w:sz="4" w:space="1" w:color="auto"/>
          <w:left w:val="single" w:sz="4" w:space="4" w:color="auto"/>
          <w:bottom w:val="single" w:sz="4" w:space="1" w:color="auto"/>
          <w:right w:val="single" w:sz="4" w:space="4" w:color="auto"/>
        </w:pBdr>
        <w:jc w:val="center"/>
        <w:rPr>
          <w:i/>
          <w:sz w:val="22"/>
          <w:szCs w:val="22"/>
        </w:rPr>
      </w:pPr>
    </w:p>
    <w:p w:rsidR="00822210" w:rsidRPr="00F6356C" w:rsidRDefault="00822210" w:rsidP="0064457B">
      <w:pPr>
        <w:pBdr>
          <w:top w:val="single" w:sz="4" w:space="1" w:color="auto"/>
          <w:left w:val="single" w:sz="4" w:space="4" w:color="auto"/>
          <w:bottom w:val="single" w:sz="4" w:space="1" w:color="auto"/>
          <w:right w:val="single" w:sz="4" w:space="4" w:color="auto"/>
        </w:pBdr>
        <w:rPr>
          <w:sz w:val="22"/>
          <w:szCs w:val="22"/>
        </w:rPr>
      </w:pPr>
      <w:r w:rsidRPr="00F6356C">
        <w:rPr>
          <w:i/>
          <w:sz w:val="22"/>
          <w:szCs w:val="22"/>
        </w:rPr>
        <w:tab/>
        <w:t>Real life</w:t>
      </w:r>
      <w:r w:rsidRPr="00F6356C">
        <w:rPr>
          <w:sz w:val="22"/>
          <w:szCs w:val="22"/>
        </w:rPr>
        <w:t xml:space="preserve"> </w:t>
      </w:r>
      <w:r w:rsidRPr="00F6356C">
        <w:rPr>
          <w:i/>
          <w:sz w:val="22"/>
          <w:szCs w:val="22"/>
        </w:rPr>
        <w:t>Example</w:t>
      </w:r>
      <w:r w:rsidRPr="00F6356C">
        <w:rPr>
          <w:sz w:val="22"/>
          <w:szCs w:val="22"/>
        </w:rPr>
        <w:t>:</w:t>
      </w:r>
    </w:p>
    <w:p w:rsidR="00822210" w:rsidRDefault="00822210"/>
    <w:p w:rsidR="00822210" w:rsidRDefault="00822210"/>
    <w:p w:rsidR="00822210" w:rsidRDefault="00822210" w:rsidP="00943CBC">
      <w:pPr>
        <w:pBdr>
          <w:top w:val="single" w:sz="4" w:space="1" w:color="auto"/>
          <w:left w:val="single" w:sz="4" w:space="4" w:color="auto"/>
          <w:bottom w:val="single" w:sz="4" w:space="1" w:color="auto"/>
          <w:right w:val="single" w:sz="4" w:space="4" w:color="auto"/>
        </w:pBdr>
        <w:ind w:left="360"/>
        <w:jc w:val="center"/>
      </w:pPr>
      <w:r w:rsidRPr="00792F08">
        <w:rPr>
          <w:b/>
          <w:bCs/>
        </w:rPr>
        <w:lastRenderedPageBreak/>
        <w:t>ACT I</w:t>
      </w:r>
      <w:r>
        <w:rPr>
          <w:b/>
          <w:bCs/>
        </w:rPr>
        <w:t>II</w:t>
      </w:r>
      <w:r w:rsidRPr="00792F08">
        <w:t>:</w:t>
      </w:r>
    </w:p>
    <w:p w:rsidR="00822210" w:rsidRDefault="00822210" w:rsidP="00943CBC">
      <w:pPr>
        <w:pBdr>
          <w:top w:val="single" w:sz="4" w:space="1" w:color="auto"/>
          <w:left w:val="single" w:sz="4" w:space="4" w:color="auto"/>
          <w:bottom w:val="single" w:sz="4" w:space="1" w:color="auto"/>
          <w:right w:val="single" w:sz="4" w:space="4" w:color="auto"/>
        </w:pBdr>
        <w:ind w:left="360"/>
        <w:jc w:val="center"/>
      </w:pPr>
      <w:r>
        <w:t>(The Climax)</w:t>
      </w:r>
    </w:p>
    <w:p w:rsidR="00822210" w:rsidRDefault="00822210" w:rsidP="00943CBC">
      <w:pPr>
        <w:pBdr>
          <w:top w:val="single" w:sz="4" w:space="1" w:color="auto"/>
          <w:left w:val="single" w:sz="4" w:space="4" w:color="auto"/>
          <w:bottom w:val="single" w:sz="4" w:space="1" w:color="auto"/>
          <w:right w:val="single" w:sz="4" w:space="4" w:color="auto"/>
        </w:pBdr>
        <w:ind w:left="360"/>
        <w:jc w:val="cente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roofErr w:type="gramStart"/>
      <w:r>
        <w:rPr>
          <w:b/>
          <w:bCs/>
          <w:color w:val="000000"/>
          <w:sz w:val="22"/>
          <w:szCs w:val="22"/>
        </w:rPr>
        <w:t xml:space="preserve">ACT III, </w:t>
      </w:r>
      <w:proofErr w:type="spellStart"/>
      <w:r>
        <w:rPr>
          <w:b/>
          <w:bCs/>
          <w:color w:val="000000"/>
          <w:sz w:val="22"/>
          <w:szCs w:val="22"/>
        </w:rPr>
        <w:t>i</w:t>
      </w:r>
      <w:proofErr w:type="spellEnd"/>
      <w:r>
        <w:rPr>
          <w:b/>
          <w:bCs/>
          <w:color w:val="000000"/>
          <w:sz w:val="22"/>
          <w:szCs w:val="22"/>
        </w:rPr>
        <w:t>.</w:t>
      </w:r>
      <w:proofErr w:type="gramEnd"/>
      <w:r w:rsidRPr="00BA0F9B">
        <w:rPr>
          <w:color w:val="000000"/>
          <w:sz w:val="22"/>
          <w:szCs w:val="22"/>
        </w:rPr>
        <w:t xml:space="preserve"> When Hamlet asks, "To be, or not to be," what is he asking himself? Rephrase that question in modern terms.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color w:val="000000"/>
          <w:sz w:val="22"/>
          <w:szCs w:val="22"/>
        </w:rPr>
        <w:t xml:space="preserve">Why does Hamlet pause and not kill Claudius in the chapel, even though Hamlet is armed, Claudius is alone, and the opportunity is perfect? Why is it ironic that Hamlet does not kill King Claudius at that point in the play?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BA0F9B">
        <w:rPr>
          <w:b/>
          <w:bCs/>
          <w:color w:val="000000"/>
          <w:sz w:val="22"/>
          <w:szCs w:val="22"/>
        </w:rPr>
        <w:t xml:space="preserve">III. </w:t>
      </w:r>
      <w:proofErr w:type="gramStart"/>
      <w:r w:rsidRPr="00BA0F9B">
        <w:rPr>
          <w:b/>
          <w:bCs/>
          <w:color w:val="000000"/>
          <w:sz w:val="22"/>
          <w:szCs w:val="22"/>
        </w:rPr>
        <w:t>ii</w:t>
      </w:r>
      <w:proofErr w:type="gramEnd"/>
      <w:r w:rsidRPr="00BA0F9B">
        <w:rPr>
          <w:b/>
          <w:bCs/>
          <w:color w:val="000000"/>
          <w:sz w:val="22"/>
          <w:szCs w:val="22"/>
        </w:rPr>
        <w:t>.</w:t>
      </w:r>
      <w:r w:rsidRPr="00BA0F9B">
        <w:rPr>
          <w:color w:val="000000"/>
          <w:sz w:val="22"/>
          <w:szCs w:val="22"/>
        </w:rPr>
        <w:t xml:space="preserve"> Describe how Hamlet treats Ophelia during his conversation at the theatre watching the play.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color w:val="000000"/>
          <w:sz w:val="22"/>
          <w:szCs w:val="22"/>
        </w:rPr>
        <w:t>When the Player-Queen on stage cries out, "Oh, confound the rest</w:t>
      </w:r>
      <w:proofErr w:type="gramStart"/>
      <w:r w:rsidRPr="00BA0F9B">
        <w:rPr>
          <w:color w:val="000000"/>
          <w:sz w:val="22"/>
          <w:szCs w:val="22"/>
        </w:rPr>
        <w:t>!/</w:t>
      </w:r>
      <w:proofErr w:type="gramEnd"/>
      <w:r w:rsidRPr="00BA0F9B">
        <w:rPr>
          <w:color w:val="000000"/>
          <w:sz w:val="22"/>
          <w:szCs w:val="22"/>
        </w:rPr>
        <w:t xml:space="preserve"> Such love must needs be treason in my breast. / In second husband let me </w:t>
      </w:r>
      <w:proofErr w:type="spellStart"/>
      <w:r w:rsidRPr="00BA0F9B">
        <w:rPr>
          <w:color w:val="000000"/>
          <w:sz w:val="22"/>
          <w:szCs w:val="22"/>
        </w:rPr>
        <w:t>accurst</w:t>
      </w:r>
      <w:proofErr w:type="spellEnd"/>
      <w:r w:rsidRPr="00BA0F9B">
        <w:rPr>
          <w:color w:val="000000"/>
          <w:sz w:val="22"/>
          <w:szCs w:val="22"/>
        </w:rPr>
        <w:t xml:space="preserve">! / </w:t>
      </w:r>
      <w:proofErr w:type="gramStart"/>
      <w:r w:rsidRPr="00BA0F9B">
        <w:rPr>
          <w:color w:val="000000"/>
          <w:sz w:val="22"/>
          <w:szCs w:val="22"/>
        </w:rPr>
        <w:t>None</w:t>
      </w:r>
      <w:proofErr w:type="gramEnd"/>
      <w:r w:rsidRPr="00BA0F9B">
        <w:rPr>
          <w:color w:val="000000"/>
          <w:sz w:val="22"/>
          <w:szCs w:val="22"/>
        </w:rPr>
        <w:t xml:space="preserve"> wed the second, but who killed the first," her words reflect on one of the members of the audience. Which character should feel uncomfortable hearing these lines? (</w:t>
      </w:r>
      <w:r w:rsidRPr="00BA0F9B">
        <w:rPr>
          <w:b/>
          <w:bCs/>
          <w:i/>
          <w:iCs/>
          <w:color w:val="000000"/>
          <w:sz w:val="22"/>
          <w:szCs w:val="22"/>
        </w:rPr>
        <w:t>Hint</w:t>
      </w:r>
      <w:r w:rsidRPr="00BA0F9B">
        <w:rPr>
          <w:color w:val="000000"/>
          <w:sz w:val="22"/>
          <w:szCs w:val="22"/>
        </w:rPr>
        <w:t xml:space="preserve">: It's not Claudius.)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color w:val="000000"/>
          <w:sz w:val="22"/>
          <w:szCs w:val="22"/>
        </w:rPr>
        <w:t>When Gertrude critiques the play, she analyzes the Player-Queens acting performance, and she</w:t>
      </w:r>
      <w:r w:rsidRPr="00BA0F9B">
        <w:rPr>
          <w:b/>
          <w:bCs/>
          <w:color w:val="000000"/>
          <w:sz w:val="22"/>
          <w:szCs w:val="22"/>
        </w:rPr>
        <w:t xml:space="preserve"> </w:t>
      </w:r>
      <w:r w:rsidRPr="00BA0F9B">
        <w:rPr>
          <w:color w:val="000000"/>
          <w:sz w:val="22"/>
          <w:szCs w:val="22"/>
        </w:rPr>
        <w:t>concludes</w:t>
      </w:r>
      <w:r w:rsidRPr="00BA0F9B">
        <w:rPr>
          <w:b/>
          <w:bCs/>
          <w:color w:val="000000"/>
          <w:sz w:val="22"/>
          <w:szCs w:val="22"/>
        </w:rPr>
        <w:t xml:space="preserve">, </w:t>
      </w:r>
      <w:r w:rsidRPr="00BA0F9B">
        <w:rPr>
          <w:color w:val="000000"/>
          <w:sz w:val="22"/>
          <w:szCs w:val="22"/>
        </w:rPr>
        <w:t xml:space="preserve">"Methinks the lady doth protest too much." What is the irony in Gertrude's assessment?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color w:val="000000"/>
          <w:sz w:val="22"/>
          <w:szCs w:val="22"/>
        </w:rPr>
        <w:t xml:space="preserve">What does Claudius do when the actor portraying </w:t>
      </w:r>
      <w:proofErr w:type="spellStart"/>
      <w:r w:rsidRPr="00BA0F9B">
        <w:rPr>
          <w:color w:val="000000"/>
          <w:sz w:val="22"/>
          <w:szCs w:val="22"/>
        </w:rPr>
        <w:t>Gonzago</w:t>
      </w:r>
      <w:proofErr w:type="spellEnd"/>
      <w:r w:rsidRPr="00BA0F9B">
        <w:rPr>
          <w:color w:val="000000"/>
          <w:sz w:val="22"/>
          <w:szCs w:val="22"/>
        </w:rPr>
        <w:t xml:space="preserve"> pours the fluid into the player-king's ear?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color w:val="000000"/>
          <w:sz w:val="22"/>
          <w:szCs w:val="22"/>
        </w:rPr>
        <w:t xml:space="preserve">What does Hamlet mean when he says he shall "speak daggers to her" instead? </w:t>
      </w:r>
    </w:p>
    <w:p w:rsidR="00943CBC" w:rsidRPr="00BA0F9B" w:rsidRDefault="00943CBC"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Default="00822210"/>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b/>
          <w:bCs/>
          <w:color w:val="000000"/>
          <w:sz w:val="22"/>
          <w:szCs w:val="22"/>
        </w:rPr>
        <w:lastRenderedPageBreak/>
        <w:t xml:space="preserve">III. </w:t>
      </w:r>
      <w:proofErr w:type="gramStart"/>
      <w:r w:rsidRPr="00BA0F9B">
        <w:rPr>
          <w:b/>
          <w:bCs/>
          <w:color w:val="000000"/>
          <w:sz w:val="22"/>
          <w:szCs w:val="22"/>
        </w:rPr>
        <w:t>iv</w:t>
      </w:r>
      <w:proofErr w:type="gramEnd"/>
      <w:r w:rsidRPr="00BA0F9B">
        <w:rPr>
          <w:b/>
          <w:bCs/>
          <w:color w:val="000000"/>
          <w:sz w:val="22"/>
          <w:szCs w:val="22"/>
        </w:rPr>
        <w:t>.</w:t>
      </w:r>
      <w:r w:rsidRPr="00BA0F9B">
        <w:rPr>
          <w:color w:val="000000"/>
          <w:sz w:val="22"/>
          <w:szCs w:val="22"/>
        </w:rPr>
        <w:t xml:space="preserve"> Why does Hamlet stab through the curtains or arras in Gertrude's room?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color w:val="000000"/>
          <w:sz w:val="22"/>
          <w:szCs w:val="22"/>
        </w:rPr>
        <w:t xml:space="preserve">How does Polonius end up getting killed? What is ironic about Hamlet's statement just before the blow that strikes down Polonius?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color w:val="000000"/>
          <w:sz w:val="22"/>
          <w:szCs w:val="22"/>
        </w:rPr>
        <w:t xml:space="preserve">What or who stops Hamlet from doing violence to Gertrude when he forgets his father's commandment? </w:t>
      </w: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p>
    <w:p w:rsidR="00822210" w:rsidRPr="00BA0F9B" w:rsidRDefault="00822210" w:rsidP="00943CBC">
      <w:pPr>
        <w:pBdr>
          <w:top w:val="single" w:sz="4" w:space="1" w:color="auto"/>
          <w:left w:val="single" w:sz="4" w:space="4" w:color="auto"/>
          <w:bottom w:val="single" w:sz="4" w:space="1" w:color="auto"/>
          <w:right w:val="single" w:sz="4" w:space="4" w:color="auto"/>
        </w:pBdr>
        <w:ind w:left="360"/>
        <w:rPr>
          <w:color w:val="000000"/>
          <w:sz w:val="22"/>
          <w:szCs w:val="22"/>
        </w:rPr>
      </w:pPr>
      <w:r w:rsidRPr="00BA0F9B">
        <w:rPr>
          <w:color w:val="000000"/>
          <w:sz w:val="22"/>
          <w:szCs w:val="22"/>
        </w:rPr>
        <w:t xml:space="preserve">What evidence do you see in the text that Gertrude does not know how King Hamlet met his death? Is there any textual evidence she was "in" on the murder of the elder King Hamlet? </w:t>
      </w:r>
    </w:p>
    <w:p w:rsidR="00822210" w:rsidRDefault="00822210" w:rsidP="00943CBC">
      <w:pPr>
        <w:pBdr>
          <w:top w:val="single" w:sz="4" w:space="1" w:color="auto"/>
          <w:left w:val="single" w:sz="4" w:space="4" w:color="auto"/>
          <w:bottom w:val="single" w:sz="4" w:space="1" w:color="auto"/>
          <w:right w:val="single" w:sz="4" w:space="4" w:color="auto"/>
        </w:pBdr>
        <w:ind w:left="360"/>
        <w:jc w:val="both"/>
        <w:rPr>
          <w:color w:val="000000"/>
        </w:rPr>
      </w:pPr>
    </w:p>
    <w:p w:rsidR="00822210" w:rsidRDefault="00822210"/>
    <w:p w:rsidR="00822210" w:rsidRDefault="00822210"/>
    <w:p w:rsidR="00822210" w:rsidRDefault="00822210"/>
    <w:p w:rsidR="00822210" w:rsidRPr="00EB726C" w:rsidRDefault="00822210" w:rsidP="00943CBC">
      <w:pPr>
        <w:pBdr>
          <w:top w:val="single" w:sz="4" w:space="1" w:color="auto"/>
          <w:left w:val="single" w:sz="4" w:space="4" w:color="auto"/>
          <w:bottom w:val="single" w:sz="4" w:space="1" w:color="auto"/>
          <w:right w:val="single" w:sz="4" w:space="4" w:color="auto"/>
        </w:pBdr>
        <w:jc w:val="center"/>
        <w:rPr>
          <w:b/>
          <w:i/>
        </w:rPr>
      </w:pPr>
      <w:r w:rsidRPr="00EB726C">
        <w:rPr>
          <w:b/>
          <w:i/>
        </w:rPr>
        <w:t>To Be or Not to Be</w:t>
      </w:r>
    </w:p>
    <w:p w:rsidR="00822210" w:rsidRPr="00EB726C" w:rsidRDefault="00822210" w:rsidP="00943CBC">
      <w:pPr>
        <w:pBdr>
          <w:top w:val="single" w:sz="4" w:space="1" w:color="auto"/>
          <w:left w:val="single" w:sz="4" w:space="4" w:color="auto"/>
          <w:bottom w:val="single" w:sz="4" w:space="1" w:color="auto"/>
          <w:right w:val="single" w:sz="4" w:space="4" w:color="auto"/>
        </w:pBdr>
        <w:jc w:val="center"/>
        <w:rPr>
          <w:rFonts w:ascii="Verdana" w:hAnsi="Verdana" w:cs="Arial"/>
          <w:b/>
          <w:bCs/>
          <w:i/>
          <w:color w:val="A52A2A"/>
        </w:rPr>
      </w:pPr>
    </w:p>
    <w:p w:rsidR="00822210" w:rsidRPr="00EB726C" w:rsidRDefault="00822210" w:rsidP="00943CBC">
      <w:pPr>
        <w:pBdr>
          <w:top w:val="single" w:sz="4" w:space="1" w:color="auto"/>
          <w:left w:val="single" w:sz="4" w:space="4" w:color="auto"/>
          <w:bottom w:val="single" w:sz="4" w:space="1" w:color="auto"/>
          <w:right w:val="single" w:sz="4" w:space="4" w:color="auto"/>
        </w:pBdr>
        <w:jc w:val="center"/>
        <w:rPr>
          <w:b/>
        </w:rPr>
      </w:pPr>
      <w:r w:rsidRPr="00EB726C">
        <w:rPr>
          <w:b/>
        </w:rPr>
        <w:t>The content of the soliloquy</w:t>
      </w:r>
    </w:p>
    <w:p w:rsidR="00822210" w:rsidRDefault="00822210" w:rsidP="00943CBC">
      <w:pPr>
        <w:pBdr>
          <w:top w:val="single" w:sz="4" w:space="1" w:color="auto"/>
          <w:left w:val="single" w:sz="4" w:space="4" w:color="auto"/>
          <w:bottom w:val="single" w:sz="4" w:space="1" w:color="auto"/>
          <w:right w:val="single" w:sz="4" w:space="4" w:color="auto"/>
        </w:pBdr>
        <w:rPr>
          <w:sz w:val="22"/>
          <w:szCs w:val="22"/>
        </w:rPr>
      </w:pPr>
    </w:p>
    <w:p w:rsidR="00943CBC" w:rsidRDefault="00822210" w:rsidP="00943CBC">
      <w:pPr>
        <w:pBdr>
          <w:top w:val="single" w:sz="4" w:space="1" w:color="auto"/>
          <w:left w:val="single" w:sz="4" w:space="4" w:color="auto"/>
          <w:bottom w:val="single" w:sz="4" w:space="1" w:color="auto"/>
          <w:right w:val="single" w:sz="4" w:space="4" w:color="auto"/>
        </w:pBdr>
        <w:rPr>
          <w:sz w:val="22"/>
          <w:szCs w:val="22"/>
        </w:rPr>
      </w:pPr>
      <w:r w:rsidRPr="005D05F0">
        <w:rPr>
          <w:sz w:val="22"/>
          <w:szCs w:val="22"/>
        </w:rPr>
        <w:t xml:space="preserve">Hamlet's thoughts are presented in a naturalistic sequence - he allows his disgust to flow freely and one thing leads to another but the outline of his meditation is as follows: </w:t>
      </w:r>
    </w:p>
    <w:p w:rsidR="00943CBC" w:rsidRDefault="00943CBC" w:rsidP="00943CBC">
      <w:pPr>
        <w:pBdr>
          <w:top w:val="single" w:sz="4" w:space="1" w:color="auto"/>
          <w:left w:val="single" w:sz="4" w:space="4" w:color="auto"/>
          <w:bottom w:val="single" w:sz="4" w:space="1" w:color="auto"/>
          <w:right w:val="single" w:sz="4" w:space="4" w:color="auto"/>
        </w:pBdr>
        <w:rPr>
          <w:sz w:val="22"/>
          <w:szCs w:val="22"/>
        </w:rPr>
      </w:pPr>
    </w:p>
    <w:p w:rsidR="00943CBC" w:rsidRDefault="00822210" w:rsidP="00943CBC">
      <w:pPr>
        <w:pBdr>
          <w:top w:val="single" w:sz="4" w:space="1" w:color="auto"/>
          <w:left w:val="single" w:sz="4" w:space="4" w:color="auto"/>
          <w:bottom w:val="single" w:sz="4" w:space="1" w:color="auto"/>
          <w:right w:val="single" w:sz="4" w:space="4" w:color="auto"/>
        </w:pBdr>
        <w:rPr>
          <w:sz w:val="22"/>
          <w:szCs w:val="22"/>
        </w:rPr>
      </w:pPr>
      <w:r w:rsidRPr="005D05F0">
        <w:rPr>
          <w:sz w:val="22"/>
          <w:szCs w:val="22"/>
        </w:rPr>
        <w:t xml:space="preserve">A wish for death as </w:t>
      </w:r>
      <w:r>
        <w:rPr>
          <w:sz w:val="22"/>
          <w:szCs w:val="22"/>
        </w:rPr>
        <w:t>an escape from a corrupt world</w:t>
      </w:r>
    </w:p>
    <w:p w:rsidR="00943CBC" w:rsidRDefault="00943CBC" w:rsidP="00943CBC">
      <w:pPr>
        <w:pBdr>
          <w:top w:val="single" w:sz="4" w:space="1" w:color="auto"/>
          <w:left w:val="single" w:sz="4" w:space="4" w:color="auto"/>
          <w:bottom w:val="single" w:sz="4" w:space="1" w:color="auto"/>
          <w:right w:val="single" w:sz="4" w:space="4" w:color="auto"/>
        </w:pBdr>
        <w:rPr>
          <w:sz w:val="22"/>
          <w:szCs w:val="22"/>
        </w:rPr>
      </w:pPr>
    </w:p>
    <w:p w:rsidR="00943CBC" w:rsidRDefault="00822210" w:rsidP="00943CBC">
      <w:pPr>
        <w:pBdr>
          <w:top w:val="single" w:sz="4" w:space="1" w:color="auto"/>
          <w:left w:val="single" w:sz="4" w:space="4" w:color="auto"/>
          <w:bottom w:val="single" w:sz="4" w:space="1" w:color="auto"/>
          <w:right w:val="single" w:sz="4" w:space="4" w:color="auto"/>
        </w:pBdr>
        <w:rPr>
          <w:sz w:val="22"/>
          <w:szCs w:val="22"/>
        </w:rPr>
      </w:pPr>
      <w:r w:rsidRPr="005D05F0">
        <w:rPr>
          <w:sz w:val="22"/>
          <w:szCs w:val="22"/>
        </w:rPr>
        <w:t xml:space="preserve">A comparison of Hamlet and Claudius, leading </w:t>
      </w:r>
      <w:r>
        <w:rPr>
          <w:sz w:val="22"/>
          <w:szCs w:val="22"/>
        </w:rPr>
        <w:t>to</w:t>
      </w:r>
    </w:p>
    <w:p w:rsidR="00943CBC" w:rsidRDefault="00943CBC" w:rsidP="00943CBC">
      <w:pPr>
        <w:pBdr>
          <w:top w:val="single" w:sz="4" w:space="1" w:color="auto"/>
          <w:left w:val="single" w:sz="4" w:space="4" w:color="auto"/>
          <w:bottom w:val="single" w:sz="4" w:space="1" w:color="auto"/>
          <w:right w:val="single" w:sz="4" w:space="4" w:color="auto"/>
        </w:pBdr>
        <w:rPr>
          <w:sz w:val="22"/>
          <w:szCs w:val="22"/>
        </w:rPr>
      </w:pPr>
    </w:p>
    <w:p w:rsidR="00822210" w:rsidRPr="005D05F0" w:rsidRDefault="00822210" w:rsidP="00943CBC">
      <w:pPr>
        <w:pBdr>
          <w:top w:val="single" w:sz="4" w:space="1" w:color="auto"/>
          <w:left w:val="single" w:sz="4" w:space="4" w:color="auto"/>
          <w:bottom w:val="single" w:sz="4" w:space="1" w:color="auto"/>
          <w:right w:val="single" w:sz="4" w:space="4" w:color="auto"/>
        </w:pBdr>
        <w:rPr>
          <w:sz w:val="22"/>
          <w:szCs w:val="22"/>
        </w:rPr>
      </w:pPr>
      <w:proofErr w:type="gramStart"/>
      <w:r w:rsidRPr="005D05F0">
        <w:rPr>
          <w:sz w:val="22"/>
          <w:szCs w:val="22"/>
        </w:rPr>
        <w:t>A condemnation of Gertrude's behavior.</w:t>
      </w:r>
      <w:proofErr w:type="gramEnd"/>
    </w:p>
    <w:p w:rsidR="00822210" w:rsidRDefault="00822210" w:rsidP="00822210"/>
    <w:p w:rsidR="00822210" w:rsidRDefault="00822210"/>
    <w:p w:rsidR="00822210" w:rsidRDefault="00822210"/>
    <w:p w:rsidR="00822210" w:rsidRDefault="00822210"/>
    <w:p w:rsidR="00822210" w:rsidRDefault="00822210"/>
    <w:p w:rsidR="00822210" w:rsidRDefault="00822210"/>
    <w:p w:rsidR="00822210" w:rsidRDefault="00822210"/>
    <w:p w:rsidR="00822210" w:rsidRDefault="00822210"/>
    <w:p w:rsidR="00822210" w:rsidRDefault="00822210"/>
    <w:p w:rsidR="00822210" w:rsidRDefault="00822210"/>
    <w:p w:rsidR="00822210" w:rsidRDefault="00822210"/>
    <w:p w:rsidR="00822210" w:rsidRDefault="00822210"/>
    <w:p w:rsidR="00822210" w:rsidRDefault="00822210"/>
    <w:p w:rsidR="00943CBC" w:rsidRDefault="00943CBC" w:rsidP="00822210">
      <w:pPr>
        <w:ind w:left="360"/>
        <w:jc w:val="center"/>
        <w:rPr>
          <w:b/>
          <w:bCs/>
        </w:rPr>
      </w:pPr>
    </w:p>
    <w:p w:rsidR="00822210" w:rsidRPr="00870B8B" w:rsidRDefault="00822210" w:rsidP="00943CBC">
      <w:pPr>
        <w:pBdr>
          <w:top w:val="single" w:sz="4" w:space="1" w:color="auto"/>
          <w:left w:val="single" w:sz="4" w:space="4" w:color="auto"/>
          <w:bottom w:val="single" w:sz="4" w:space="1" w:color="auto"/>
          <w:right w:val="single" w:sz="4" w:space="4" w:color="auto"/>
        </w:pBdr>
        <w:ind w:left="360"/>
        <w:jc w:val="center"/>
      </w:pPr>
      <w:r w:rsidRPr="00870B8B">
        <w:rPr>
          <w:b/>
          <w:bCs/>
        </w:rPr>
        <w:lastRenderedPageBreak/>
        <w:t>ACT IV</w:t>
      </w:r>
      <w:r w:rsidRPr="00870B8B">
        <w:t>:</w:t>
      </w:r>
    </w:p>
    <w:p w:rsidR="00822210" w:rsidRDefault="00822210" w:rsidP="00943CBC">
      <w:pPr>
        <w:pBdr>
          <w:top w:val="single" w:sz="4" w:space="1" w:color="auto"/>
          <w:left w:val="single" w:sz="4" w:space="4" w:color="auto"/>
          <w:bottom w:val="single" w:sz="4" w:space="1" w:color="auto"/>
          <w:right w:val="single" w:sz="4" w:space="4" w:color="auto"/>
        </w:pBdr>
        <w:ind w:left="360"/>
        <w:jc w:val="center"/>
      </w:pPr>
      <w:r w:rsidRPr="00870B8B">
        <w:t>(The Falling Action)</w:t>
      </w:r>
    </w:p>
    <w:p w:rsidR="00822210" w:rsidRDefault="00822210" w:rsidP="00943CBC">
      <w:pPr>
        <w:pBdr>
          <w:top w:val="single" w:sz="4" w:space="1" w:color="auto"/>
          <w:left w:val="single" w:sz="4" w:space="4" w:color="auto"/>
          <w:bottom w:val="single" w:sz="4" w:space="1" w:color="auto"/>
          <w:right w:val="single" w:sz="4" w:space="4" w:color="auto"/>
        </w:pBdr>
        <w:ind w:left="360"/>
      </w:pPr>
    </w:p>
    <w:p w:rsidR="00822210"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b/>
          <w:bCs/>
          <w:sz w:val="22"/>
          <w:szCs w:val="22"/>
        </w:rPr>
        <w:t xml:space="preserve">ACT IV, scene ii: </w:t>
      </w:r>
      <w:r w:rsidRPr="0021761F">
        <w:rPr>
          <w:sz w:val="22"/>
          <w:szCs w:val="22"/>
        </w:rPr>
        <w:t xml:space="preserve">What does Hamlet do with Polonius' body?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How does Claudius manage to recruit Laertes to his cause? </w:t>
      </w:r>
    </w:p>
    <w:p w:rsidR="00822210" w:rsidRDefault="00822210" w:rsidP="00943CBC">
      <w:pPr>
        <w:pBdr>
          <w:top w:val="single" w:sz="4" w:space="1" w:color="auto"/>
          <w:left w:val="single" w:sz="4" w:space="4" w:color="auto"/>
          <w:bottom w:val="single" w:sz="4" w:space="1" w:color="auto"/>
          <w:right w:val="single" w:sz="4" w:space="4" w:color="auto"/>
        </w:pBdr>
        <w:ind w:left="360"/>
        <w:rPr>
          <w:b/>
          <w:bCs/>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b/>
          <w:bCs/>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b/>
          <w:bCs/>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b/>
          <w:bCs/>
          <w:sz w:val="22"/>
          <w:szCs w:val="22"/>
        </w:rPr>
        <w:t xml:space="preserve">IV. </w:t>
      </w:r>
      <w:proofErr w:type="gramStart"/>
      <w:r w:rsidRPr="0021761F">
        <w:rPr>
          <w:b/>
          <w:bCs/>
          <w:sz w:val="22"/>
          <w:szCs w:val="22"/>
        </w:rPr>
        <w:t>iii</w:t>
      </w:r>
      <w:proofErr w:type="gramEnd"/>
      <w:r w:rsidRPr="0021761F">
        <w:rPr>
          <w:sz w:val="22"/>
          <w:szCs w:val="22"/>
        </w:rPr>
        <w:t>. What does the letter Claudius writes to the King of England ask the King to do to the bearer?</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Who will bear that letter?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When Hamlet alters the content of Claudius' letter, what changes does he make?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b/>
          <w:bCs/>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b/>
          <w:bCs/>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b/>
          <w:bCs/>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b/>
          <w:bCs/>
          <w:sz w:val="22"/>
          <w:szCs w:val="22"/>
        </w:rPr>
        <w:t>IV. iv-vi.</w:t>
      </w:r>
      <w:r w:rsidRPr="0021761F">
        <w:rPr>
          <w:sz w:val="22"/>
          <w:szCs w:val="22"/>
        </w:rPr>
        <w:t xml:space="preserve"> Why does Laertes return from abroad?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What does he want to find out?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What is Laertes like in his temperament and personality?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What drives Ophelia crazy?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roofErr w:type="gramStart"/>
      <w:r w:rsidRPr="0021761F">
        <w:rPr>
          <w:sz w:val="22"/>
          <w:szCs w:val="22"/>
        </w:rPr>
        <w:t>When Claudius challenges the sincerity of Laertes' grief, where does Laertes say he would be willing to cut Hamlet's throat, (</w:t>
      </w:r>
      <w:proofErr w:type="spellStart"/>
      <w:r w:rsidRPr="0021761F">
        <w:rPr>
          <w:sz w:val="22"/>
          <w:szCs w:val="22"/>
        </w:rPr>
        <w:t>i.e</w:t>
      </w:r>
      <w:proofErr w:type="spellEnd"/>
      <w:r w:rsidRPr="0021761F">
        <w:rPr>
          <w:sz w:val="22"/>
          <w:szCs w:val="22"/>
        </w:rPr>
        <w:t>, in what sort of building?)</w:t>
      </w:r>
      <w:proofErr w:type="gramEnd"/>
      <w:r w:rsidRPr="0021761F">
        <w:rPr>
          <w:sz w:val="22"/>
          <w:szCs w:val="22"/>
        </w:rPr>
        <w:t xml:space="preserve">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How is that a contrast with Hamlet's earlier actions when he first spotted an opportunity to kill Claudius? </w:t>
      </w:r>
    </w:p>
    <w:p w:rsidR="00943CBC" w:rsidRDefault="00943CBC" w:rsidP="00943CBC">
      <w:pPr>
        <w:pBdr>
          <w:top w:val="single" w:sz="4" w:space="1" w:color="auto"/>
          <w:left w:val="single" w:sz="4" w:space="4" w:color="auto"/>
          <w:bottom w:val="single" w:sz="4" w:space="1" w:color="auto"/>
          <w:right w:val="single" w:sz="4" w:space="4" w:color="auto"/>
        </w:pBdr>
        <w:ind w:left="360"/>
        <w:rPr>
          <w:sz w:val="22"/>
          <w:szCs w:val="22"/>
        </w:rPr>
      </w:pPr>
    </w:p>
    <w:p w:rsidR="00943CBC" w:rsidRPr="0021761F" w:rsidRDefault="00943CBC"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870B8B" w:rsidRDefault="00822210" w:rsidP="00822210">
      <w:pPr>
        <w:ind w:left="360"/>
      </w:pPr>
    </w:p>
    <w:p w:rsidR="00822210" w:rsidRDefault="00822210"/>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roofErr w:type="spellStart"/>
      <w:r w:rsidRPr="0021761F">
        <w:rPr>
          <w:b/>
          <w:bCs/>
          <w:sz w:val="22"/>
          <w:szCs w:val="22"/>
        </w:rPr>
        <w:lastRenderedPageBreak/>
        <w:t>IV.vii</w:t>
      </w:r>
      <w:proofErr w:type="spellEnd"/>
      <w:r w:rsidRPr="0021761F">
        <w:rPr>
          <w:b/>
          <w:bCs/>
          <w:sz w:val="22"/>
          <w:szCs w:val="22"/>
        </w:rPr>
        <w:t>.</w:t>
      </w:r>
      <w:r w:rsidRPr="0021761F">
        <w:rPr>
          <w:sz w:val="22"/>
          <w:szCs w:val="22"/>
        </w:rPr>
        <w:t xml:space="preserve"> What news does Gertrude bring of concerning Ophelia's death? </w:t>
      </w:r>
    </w:p>
    <w:p w:rsidR="00822210"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How did she die? </w:t>
      </w:r>
    </w:p>
    <w:p w:rsidR="00822210"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 xml:space="preserve">Why does Hamlet first believe in the "honesty" of the Ghost and then manifest profound doubts about its honesty? </w:t>
      </w: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p>
    <w:p w:rsidR="00822210" w:rsidRPr="0021761F" w:rsidRDefault="00822210" w:rsidP="00943CBC">
      <w:pPr>
        <w:pBdr>
          <w:top w:val="single" w:sz="4" w:space="1" w:color="auto"/>
          <w:left w:val="single" w:sz="4" w:space="4" w:color="auto"/>
          <w:bottom w:val="single" w:sz="4" w:space="1" w:color="auto"/>
          <w:right w:val="single" w:sz="4" w:space="4" w:color="auto"/>
        </w:pBdr>
        <w:ind w:left="360"/>
        <w:rPr>
          <w:sz w:val="22"/>
          <w:szCs w:val="22"/>
        </w:rPr>
      </w:pPr>
      <w:r w:rsidRPr="0021761F">
        <w:rPr>
          <w:sz w:val="22"/>
          <w:szCs w:val="22"/>
        </w:rPr>
        <w:t>What is the significance of that indecision regarding Hamlet's character and the major conflict in the play</w:t>
      </w:r>
      <w:r>
        <w:rPr>
          <w:sz w:val="22"/>
          <w:szCs w:val="22"/>
        </w:rPr>
        <w:t>?</w:t>
      </w:r>
    </w:p>
    <w:p w:rsidR="00822210" w:rsidRDefault="00822210"/>
    <w:p w:rsidR="00822210" w:rsidRDefault="00822210"/>
    <w:p w:rsidR="00822210" w:rsidRDefault="00822210"/>
    <w:p w:rsidR="00822210" w:rsidRDefault="00822210"/>
    <w:p w:rsidR="00822210" w:rsidRDefault="00822210"/>
    <w:p w:rsidR="00822210" w:rsidRPr="00BB28AE" w:rsidRDefault="00822210" w:rsidP="00943CBC">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4"/>
        <w:rPr>
          <w:sz w:val="22"/>
          <w:szCs w:val="22"/>
        </w:rPr>
      </w:pPr>
      <w:r w:rsidRPr="00BB28AE">
        <w:rPr>
          <w:sz w:val="22"/>
          <w:szCs w:val="22"/>
        </w:rPr>
        <w:t>The Context of the Soliloquy</w:t>
      </w:r>
    </w:p>
    <w:p w:rsidR="00822210" w:rsidRPr="00BB28AE" w:rsidRDefault="00822210" w:rsidP="00943CBC">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4"/>
        <w:rPr>
          <w:sz w:val="22"/>
          <w:szCs w:val="22"/>
        </w:rPr>
      </w:pPr>
      <w:r w:rsidRPr="00BB28AE">
        <w:rPr>
          <w:sz w:val="22"/>
          <w:szCs w:val="22"/>
        </w:rPr>
        <w:t>Act 4, scene 4, lines 32-66</w:t>
      </w:r>
    </w:p>
    <w:p w:rsidR="00822210" w:rsidRPr="00BB28AE" w:rsidRDefault="00822210" w:rsidP="00943CBC">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BB28AE">
        <w:rPr>
          <w:sz w:val="22"/>
          <w:szCs w:val="22"/>
        </w:rPr>
        <w:t xml:space="preserve">The “Mouse Trap” has succeeded beyond Hamlet's expectations. Claudius considers how, with the aid of his compliant henchmen, he can eliminate the danger to himself: he knows that Hamlet knows - knows too much for the safety of both. </w:t>
      </w:r>
    </w:p>
    <w:p w:rsidR="00822210" w:rsidRPr="00BB28AE" w:rsidRDefault="00822210" w:rsidP="00943CBC">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BB28AE">
        <w:rPr>
          <w:sz w:val="22"/>
          <w:szCs w:val="22"/>
        </w:rPr>
        <w:t xml:space="preserve">Hamlet declines the opportunity to kill Claudius at prayer, reproaches his mother, kills Polonius and is sent to England where he will be safe, but not in the sense usually intended by this word. (The safety Claudius seeks is his own.) Before embarkation (presumably on the way to his vessel) Hamlet watches the Norwegian army crossing Danish territory </w:t>
      </w:r>
      <w:r>
        <w:rPr>
          <w:color w:val="A52A2A"/>
          <w:sz w:val="22"/>
          <w:szCs w:val="22"/>
        </w:rPr>
        <w:t xml:space="preserve">en </w:t>
      </w:r>
      <w:r w:rsidRPr="00BB28AE">
        <w:rPr>
          <w:color w:val="A52A2A"/>
          <w:sz w:val="22"/>
          <w:szCs w:val="22"/>
        </w:rPr>
        <w:t>route</w:t>
      </w:r>
      <w:r w:rsidRPr="00BB28AE">
        <w:rPr>
          <w:sz w:val="22"/>
          <w:szCs w:val="22"/>
        </w:rPr>
        <w:t xml:space="preserve"> to do battle with the Polish forces. </w:t>
      </w:r>
    </w:p>
    <w:p w:rsidR="00943CBC" w:rsidRDefault="00822210" w:rsidP="00943CBC">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BB28AE">
        <w:rPr>
          <w:sz w:val="22"/>
          <w:szCs w:val="22"/>
        </w:rPr>
        <w:t xml:space="preserve">The speech falls into two parts: </w:t>
      </w:r>
    </w:p>
    <w:p w:rsidR="00943CBC" w:rsidRDefault="00822210" w:rsidP="00943CBC">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BB28AE">
        <w:rPr>
          <w:sz w:val="22"/>
          <w:szCs w:val="22"/>
        </w:rPr>
        <w:t xml:space="preserve">A general discourse on man's capacity for decision and action; </w:t>
      </w:r>
    </w:p>
    <w:p w:rsidR="00822210" w:rsidRPr="00BB28AE" w:rsidRDefault="00822210" w:rsidP="00943CBC">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proofErr w:type="gramStart"/>
      <w:r w:rsidRPr="00BB28AE">
        <w:rPr>
          <w:sz w:val="22"/>
          <w:szCs w:val="22"/>
        </w:rPr>
        <w:t xml:space="preserve">A comparison of </w:t>
      </w:r>
      <w:proofErr w:type="spellStart"/>
      <w:r w:rsidRPr="00BB28AE">
        <w:rPr>
          <w:sz w:val="22"/>
          <w:szCs w:val="22"/>
        </w:rPr>
        <w:t>Fortinbras's</w:t>
      </w:r>
      <w:proofErr w:type="spellEnd"/>
      <w:r w:rsidRPr="00BB28AE">
        <w:rPr>
          <w:sz w:val="22"/>
          <w:szCs w:val="22"/>
        </w:rPr>
        <w:t xml:space="preserve"> capacity for action and sense of honor with Hamlet's deficiency in these respects.</w:t>
      </w:r>
      <w:proofErr w:type="gramEnd"/>
      <w:r w:rsidRPr="00BB28AE">
        <w:rPr>
          <w:sz w:val="22"/>
          <w:szCs w:val="22"/>
        </w:rPr>
        <w:t xml:space="preserve"> </w:t>
      </w:r>
    </w:p>
    <w:p w:rsidR="00822210" w:rsidRDefault="00822210"/>
    <w:p w:rsidR="00822210" w:rsidRDefault="00822210"/>
    <w:p w:rsidR="00822210" w:rsidRDefault="00822210" w:rsidP="005C7A30">
      <w:pPr>
        <w:pBdr>
          <w:top w:val="single" w:sz="4" w:space="1" w:color="auto"/>
          <w:left w:val="single" w:sz="4" w:space="4" w:color="auto"/>
          <w:bottom w:val="single" w:sz="4" w:space="1" w:color="auto"/>
          <w:right w:val="single" w:sz="4" w:space="4" w:color="auto"/>
        </w:pBdr>
        <w:ind w:left="360"/>
        <w:jc w:val="center"/>
      </w:pPr>
      <w:r>
        <w:rPr>
          <w:b/>
          <w:bCs/>
        </w:rPr>
        <w:lastRenderedPageBreak/>
        <w:t>ACT V</w:t>
      </w:r>
      <w:r w:rsidRPr="00792F08">
        <w:t>:</w:t>
      </w:r>
    </w:p>
    <w:p w:rsidR="00822210" w:rsidRDefault="00822210" w:rsidP="005C7A30">
      <w:pPr>
        <w:pBdr>
          <w:top w:val="single" w:sz="4" w:space="1" w:color="auto"/>
          <w:left w:val="single" w:sz="4" w:space="4" w:color="auto"/>
          <w:bottom w:val="single" w:sz="4" w:space="1" w:color="auto"/>
          <w:right w:val="single" w:sz="4" w:space="4" w:color="auto"/>
        </w:pBdr>
        <w:ind w:left="360"/>
        <w:jc w:val="center"/>
      </w:pPr>
      <w:r>
        <w:t>(The Denouement)</w:t>
      </w:r>
    </w:p>
    <w:p w:rsidR="00822210" w:rsidRDefault="00822210" w:rsidP="005C7A30">
      <w:pPr>
        <w:pBdr>
          <w:top w:val="single" w:sz="4" w:space="1" w:color="auto"/>
          <w:left w:val="single" w:sz="4" w:space="4" w:color="auto"/>
          <w:bottom w:val="single" w:sz="4" w:space="1" w:color="auto"/>
          <w:right w:val="single" w:sz="4" w:space="4" w:color="auto"/>
        </w:pBdr>
        <w:ind w:left="360"/>
        <w:jc w:val="cente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b/>
          <w:bCs/>
          <w:sz w:val="22"/>
          <w:szCs w:val="22"/>
        </w:rPr>
        <w:t>ACT V</w:t>
      </w:r>
      <w:r>
        <w:rPr>
          <w:sz w:val="22"/>
          <w:szCs w:val="22"/>
        </w:rPr>
        <w:t xml:space="preserve">:  </w:t>
      </w:r>
      <w:r w:rsidRPr="007426D4">
        <w:rPr>
          <w:sz w:val="22"/>
          <w:szCs w:val="22"/>
        </w:rPr>
        <w:t xml:space="preserve">What theological and legal issue are the two clowns or bumpkins discussing in the graveyard as they dig?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7426D4"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7426D4"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 xml:space="preserve">Why is the doctor who examines Ophelia's body hesitant to allow her burial in holy ground?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7426D4"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 xml:space="preserve">Why is Hamlet sickened to learn whose skull the gravediggers hold?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7426D4"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 xml:space="preserve">Who does Laertes blame for Ophelia's death, and how does he respond?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7426D4"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What scand</w:t>
      </w:r>
      <w:r w:rsidRPr="007426D4">
        <w:rPr>
          <w:b/>
          <w:bCs/>
          <w:sz w:val="22"/>
          <w:szCs w:val="22"/>
        </w:rPr>
        <w:t>a</w:t>
      </w:r>
      <w:r w:rsidRPr="007426D4">
        <w:rPr>
          <w:sz w:val="22"/>
          <w:szCs w:val="22"/>
        </w:rPr>
        <w:t xml:space="preserve">l occurs during Ophelia's funeral that disrupts the services? </w:t>
      </w:r>
    </w:p>
    <w:p w:rsidR="00822210" w:rsidRDefault="00822210" w:rsidP="005C7A30">
      <w:pPr>
        <w:pBdr>
          <w:top w:val="single" w:sz="4" w:space="1" w:color="auto"/>
          <w:left w:val="single" w:sz="4" w:space="4" w:color="auto"/>
          <w:bottom w:val="single" w:sz="4" w:space="1" w:color="auto"/>
          <w:right w:val="single" w:sz="4" w:space="4" w:color="auto"/>
        </w:pBdr>
        <w:ind w:left="360"/>
        <w:rPr>
          <w:b/>
          <w:bCs/>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b/>
          <w:bCs/>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b/>
          <w:bCs/>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roofErr w:type="gramStart"/>
      <w:r w:rsidRPr="007426D4">
        <w:rPr>
          <w:b/>
          <w:bCs/>
          <w:sz w:val="22"/>
          <w:szCs w:val="22"/>
        </w:rPr>
        <w:t>V. ii.</w:t>
      </w:r>
      <w:proofErr w:type="gramEnd"/>
      <w:r w:rsidRPr="007426D4">
        <w:rPr>
          <w:b/>
          <w:bCs/>
          <w:sz w:val="22"/>
          <w:szCs w:val="22"/>
        </w:rPr>
        <w:t xml:space="preserve"> </w:t>
      </w:r>
      <w:r w:rsidRPr="007426D4">
        <w:rPr>
          <w:sz w:val="22"/>
          <w:szCs w:val="22"/>
        </w:rPr>
        <w:t>When Horatio tells Hamlet, "Never believe it; / I am more an antique Roman than a Dane</w:t>
      </w:r>
      <w:proofErr w:type="gramStart"/>
      <w:r w:rsidRPr="007426D4">
        <w:rPr>
          <w:sz w:val="22"/>
          <w:szCs w:val="22"/>
        </w:rPr>
        <w:t>:/</w:t>
      </w:r>
      <w:proofErr w:type="gramEnd"/>
      <w:r w:rsidRPr="007426D4">
        <w:rPr>
          <w:sz w:val="22"/>
          <w:szCs w:val="22"/>
        </w:rPr>
        <w:t xml:space="preserve"> Here’s yet some liquor left" in the final act, what is he suggesting he will do? Why does Hamlet stop Horatio from doing that?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7426D4"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7426D4"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 xml:space="preserve">In </w:t>
      </w:r>
      <w:r w:rsidRPr="007426D4">
        <w:rPr>
          <w:i/>
          <w:iCs/>
          <w:sz w:val="22"/>
          <w:szCs w:val="22"/>
        </w:rPr>
        <w:t>Hamlet</w:t>
      </w:r>
      <w:r w:rsidRPr="007426D4">
        <w:rPr>
          <w:sz w:val="22"/>
          <w:szCs w:val="22"/>
        </w:rPr>
        <w:t xml:space="preserve">, what is the final sound at the end of the play after the main characters have left the stage?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How does Hamlet get poisoned?</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 xml:space="preserve">How does Laertes?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 xml:space="preserve">How does Gertrude?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 xml:space="preserve">How does Claudius die? </w:t>
      </w:r>
    </w:p>
    <w:p w:rsidR="005C7A30" w:rsidRDefault="005C7A30" w:rsidP="005C7A30">
      <w:pPr>
        <w:pBdr>
          <w:top w:val="single" w:sz="4" w:space="1" w:color="auto"/>
          <w:left w:val="single" w:sz="4" w:space="4" w:color="auto"/>
          <w:bottom w:val="single" w:sz="4" w:space="1" w:color="auto"/>
          <w:right w:val="single" w:sz="4" w:space="4" w:color="auto"/>
        </w:pBdr>
        <w:ind w:left="360"/>
        <w:rPr>
          <w:sz w:val="22"/>
          <w:szCs w:val="22"/>
        </w:rPr>
      </w:pPr>
    </w:p>
    <w:p w:rsidR="005C7A30" w:rsidRDefault="005C7A30" w:rsidP="005C7A30">
      <w:pPr>
        <w:pBdr>
          <w:top w:val="single" w:sz="4" w:space="1" w:color="auto"/>
          <w:left w:val="single" w:sz="4" w:space="4" w:color="auto"/>
          <w:bottom w:val="single" w:sz="4" w:space="1" w:color="auto"/>
          <w:right w:val="single" w:sz="4" w:space="4" w:color="auto"/>
        </w:pBdr>
        <w:ind w:left="360"/>
        <w:rPr>
          <w:sz w:val="22"/>
          <w:szCs w:val="22"/>
        </w:rPr>
      </w:pPr>
    </w:p>
    <w:p w:rsidR="005C7A30" w:rsidRPr="007426D4" w:rsidRDefault="005C7A3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5B0E5E" w:rsidRDefault="00822210" w:rsidP="00822210">
      <w:pPr>
        <w:rPr>
          <w:sz w:val="22"/>
          <w:szCs w:val="22"/>
        </w:rPr>
      </w:pPr>
    </w:p>
    <w:p w:rsidR="00822210" w:rsidRDefault="00822210"/>
    <w:p w:rsidR="00822210" w:rsidRDefault="00822210"/>
    <w:p w:rsidR="00822210" w:rsidRDefault="00822210"/>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bookmarkStart w:id="1" w:name="_GoBack"/>
      <w:bookmarkEnd w:id="1"/>
      <w:r w:rsidRPr="007426D4">
        <w:rPr>
          <w:sz w:val="22"/>
          <w:szCs w:val="22"/>
        </w:rPr>
        <w:lastRenderedPageBreak/>
        <w:t xml:space="preserve">What mission or last request does Hamlet give Horatio as Hamlet lies dying? </w:t>
      </w: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Pr="007426D4" w:rsidRDefault="00822210" w:rsidP="005C7A30">
      <w:pPr>
        <w:pBdr>
          <w:top w:val="single" w:sz="4" w:space="1" w:color="auto"/>
          <w:left w:val="single" w:sz="4" w:space="4" w:color="auto"/>
          <w:bottom w:val="single" w:sz="4" w:space="1" w:color="auto"/>
          <w:right w:val="single" w:sz="4" w:space="4" w:color="auto"/>
        </w:pBdr>
        <w:ind w:left="360"/>
        <w:rPr>
          <w:sz w:val="22"/>
          <w:szCs w:val="22"/>
        </w:rPr>
      </w:pPr>
    </w:p>
    <w:p w:rsidR="00822210" w:rsidRDefault="00822210" w:rsidP="005C7A30">
      <w:pPr>
        <w:pBdr>
          <w:top w:val="single" w:sz="4" w:space="1" w:color="auto"/>
          <w:left w:val="single" w:sz="4" w:space="4" w:color="auto"/>
          <w:bottom w:val="single" w:sz="4" w:space="1" w:color="auto"/>
          <w:right w:val="single" w:sz="4" w:space="4" w:color="auto"/>
        </w:pBdr>
        <w:ind w:left="360"/>
        <w:rPr>
          <w:sz w:val="22"/>
          <w:szCs w:val="22"/>
        </w:rPr>
      </w:pPr>
      <w:r w:rsidRPr="007426D4">
        <w:rPr>
          <w:sz w:val="22"/>
          <w:szCs w:val="22"/>
        </w:rPr>
        <w:t xml:space="preserve">What ruler shows up in the final act to discover all the dead bodies? </w:t>
      </w:r>
    </w:p>
    <w:p w:rsidR="00822210" w:rsidRDefault="00822210" w:rsidP="00822210">
      <w:pPr>
        <w:ind w:left="360"/>
        <w:rPr>
          <w:sz w:val="22"/>
          <w:szCs w:val="22"/>
        </w:rPr>
      </w:pPr>
    </w:p>
    <w:p w:rsidR="00822210" w:rsidRDefault="00822210" w:rsidP="00822210">
      <w:pPr>
        <w:ind w:left="360"/>
        <w:rPr>
          <w:sz w:val="22"/>
          <w:szCs w:val="22"/>
        </w:rPr>
      </w:pPr>
    </w:p>
    <w:p w:rsidR="00822210" w:rsidRDefault="00822210" w:rsidP="00822210">
      <w:pPr>
        <w:ind w:left="360"/>
        <w:rPr>
          <w:sz w:val="22"/>
          <w:szCs w:val="22"/>
        </w:rPr>
      </w:pPr>
    </w:p>
    <w:p w:rsidR="00822210" w:rsidRDefault="00822210" w:rsidP="00822210"/>
    <w:p w:rsidR="00822210" w:rsidRPr="00583326" w:rsidRDefault="00822210" w:rsidP="00822210">
      <w:pPr>
        <w:jc w:val="center"/>
        <w:rPr>
          <w:b/>
        </w:rPr>
      </w:pPr>
      <w:r>
        <w:rPr>
          <w:b/>
        </w:rPr>
        <w:t>IN SUMMARY</w:t>
      </w:r>
    </w:p>
    <w:p w:rsidR="00822210" w:rsidRDefault="00822210" w:rsidP="00822210"/>
    <w:p w:rsidR="00822210" w:rsidRDefault="00822210">
      <w:r>
        <w:rPr>
          <w:noProof/>
          <w:sz w:val="22"/>
          <w:szCs w:val="22"/>
        </w:rPr>
        <w:drawing>
          <wp:inline distT="0" distB="0" distL="0" distR="0" wp14:anchorId="64E0D956" wp14:editId="20FEACAF">
            <wp:extent cx="2752725" cy="28003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contrast="6000"/>
                      <a:extLst>
                        <a:ext uri="{28A0092B-C50C-407E-A947-70E740481C1C}">
                          <a14:useLocalDpi xmlns:a14="http://schemas.microsoft.com/office/drawing/2010/main" val="0"/>
                        </a:ext>
                      </a:extLst>
                    </a:blip>
                    <a:srcRect/>
                    <a:stretch>
                      <a:fillRect/>
                    </a:stretch>
                  </pic:blipFill>
                  <pic:spPr bwMode="auto">
                    <a:xfrm>
                      <a:off x="0" y="0"/>
                      <a:ext cx="2752725" cy="2800350"/>
                    </a:xfrm>
                    <a:prstGeom prst="rect">
                      <a:avLst/>
                    </a:prstGeom>
                    <a:noFill/>
                    <a:ln w="12700" cmpd="sng">
                      <a:solidFill>
                        <a:srgbClr val="000000"/>
                      </a:solidFill>
                      <a:miter lim="800000"/>
                      <a:headEnd/>
                      <a:tailEnd/>
                    </a:ln>
                    <a:effectLst/>
                  </pic:spPr>
                </pic:pic>
              </a:graphicData>
            </a:graphic>
          </wp:inline>
        </w:drawing>
      </w:r>
    </w:p>
    <w:p w:rsidR="00822210" w:rsidRDefault="00822210"/>
    <w:p w:rsidR="00822210" w:rsidRDefault="00822210"/>
    <w:p w:rsidR="00822210" w:rsidRDefault="00822210">
      <w:r>
        <w:rPr>
          <w:noProof/>
        </w:rPr>
        <w:drawing>
          <wp:inline distT="0" distB="0" distL="0" distR="0" wp14:anchorId="65337363" wp14:editId="01DE978D">
            <wp:extent cx="2762250" cy="29146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contrast="6000"/>
                      <a:extLst>
                        <a:ext uri="{28A0092B-C50C-407E-A947-70E740481C1C}">
                          <a14:useLocalDpi xmlns:a14="http://schemas.microsoft.com/office/drawing/2010/main" val="0"/>
                        </a:ext>
                      </a:extLst>
                    </a:blip>
                    <a:srcRect/>
                    <a:stretch>
                      <a:fillRect/>
                    </a:stretch>
                  </pic:blipFill>
                  <pic:spPr bwMode="auto">
                    <a:xfrm>
                      <a:off x="0" y="0"/>
                      <a:ext cx="2762250" cy="2914650"/>
                    </a:xfrm>
                    <a:prstGeom prst="rect">
                      <a:avLst/>
                    </a:prstGeom>
                    <a:noFill/>
                    <a:ln w="12700" cmpd="sng">
                      <a:solidFill>
                        <a:srgbClr val="000000"/>
                      </a:solidFill>
                      <a:miter lim="800000"/>
                      <a:headEnd/>
                      <a:tailEnd/>
                    </a:ln>
                    <a:effectLst/>
                  </pic:spPr>
                </pic:pic>
              </a:graphicData>
            </a:graphic>
          </wp:inline>
        </w:drawing>
      </w:r>
    </w:p>
    <w:sectPr w:rsidR="00822210" w:rsidSect="0064457B">
      <w:headerReference w:type="default" r:id="rId13"/>
      <w:pgSz w:w="12240" w:h="15840"/>
      <w:pgMar w:top="288" w:right="720" w:bottom="288"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7B" w:rsidRDefault="0064457B" w:rsidP="0064457B">
      <w:r>
        <w:separator/>
      </w:r>
    </w:p>
  </w:endnote>
  <w:endnote w:type="continuationSeparator" w:id="0">
    <w:p w:rsidR="0064457B" w:rsidRDefault="0064457B" w:rsidP="0064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7B" w:rsidRDefault="0064457B" w:rsidP="0064457B">
      <w:r>
        <w:separator/>
      </w:r>
    </w:p>
  </w:footnote>
  <w:footnote w:type="continuationSeparator" w:id="0">
    <w:p w:rsidR="0064457B" w:rsidRDefault="0064457B" w:rsidP="0064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B" w:rsidRDefault="0064457B">
    <w:pPr>
      <w:pStyle w:val="Header"/>
    </w:pPr>
    <w:r>
      <w:t>Name:  ___________________________________</w:t>
    </w:r>
  </w:p>
  <w:p w:rsidR="0064457B" w:rsidRDefault="00644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69FE"/>
    <w:multiLevelType w:val="multilevel"/>
    <w:tmpl w:val="EE5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30ADF"/>
    <w:multiLevelType w:val="multilevel"/>
    <w:tmpl w:val="8830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10"/>
    <w:rsid w:val="005C7A30"/>
    <w:rsid w:val="0064457B"/>
    <w:rsid w:val="007D6E03"/>
    <w:rsid w:val="00822210"/>
    <w:rsid w:val="0094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2210"/>
    <w:pPr>
      <w:spacing w:before="100" w:beforeAutospacing="1" w:after="100" w:afterAutospacing="1"/>
    </w:pPr>
  </w:style>
  <w:style w:type="paragraph" w:styleId="BalloonText">
    <w:name w:val="Balloon Text"/>
    <w:basedOn w:val="Normal"/>
    <w:link w:val="BalloonTextChar"/>
    <w:uiPriority w:val="99"/>
    <w:semiHidden/>
    <w:unhideWhenUsed/>
    <w:rsid w:val="00822210"/>
    <w:rPr>
      <w:rFonts w:ascii="Tahoma" w:hAnsi="Tahoma" w:cs="Tahoma"/>
      <w:sz w:val="16"/>
      <w:szCs w:val="16"/>
    </w:rPr>
  </w:style>
  <w:style w:type="character" w:customStyle="1" w:styleId="BalloonTextChar">
    <w:name w:val="Balloon Text Char"/>
    <w:basedOn w:val="DefaultParagraphFont"/>
    <w:link w:val="BalloonText"/>
    <w:uiPriority w:val="99"/>
    <w:semiHidden/>
    <w:rsid w:val="00822210"/>
    <w:rPr>
      <w:rFonts w:ascii="Tahoma" w:eastAsia="Times New Roman" w:hAnsi="Tahoma" w:cs="Tahoma"/>
      <w:sz w:val="16"/>
      <w:szCs w:val="16"/>
    </w:rPr>
  </w:style>
  <w:style w:type="character" w:styleId="Hyperlink">
    <w:name w:val="Hyperlink"/>
    <w:rsid w:val="00822210"/>
    <w:rPr>
      <w:color w:val="0000FF"/>
      <w:u w:val="single"/>
    </w:rPr>
  </w:style>
  <w:style w:type="paragraph" w:styleId="Header">
    <w:name w:val="header"/>
    <w:basedOn w:val="Normal"/>
    <w:link w:val="HeaderChar"/>
    <w:uiPriority w:val="99"/>
    <w:unhideWhenUsed/>
    <w:rsid w:val="0064457B"/>
    <w:pPr>
      <w:tabs>
        <w:tab w:val="center" w:pos="4680"/>
        <w:tab w:val="right" w:pos="9360"/>
      </w:tabs>
    </w:pPr>
  </w:style>
  <w:style w:type="character" w:customStyle="1" w:styleId="HeaderChar">
    <w:name w:val="Header Char"/>
    <w:basedOn w:val="DefaultParagraphFont"/>
    <w:link w:val="Header"/>
    <w:uiPriority w:val="99"/>
    <w:rsid w:val="006445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57B"/>
    <w:pPr>
      <w:tabs>
        <w:tab w:val="center" w:pos="4680"/>
        <w:tab w:val="right" w:pos="9360"/>
      </w:tabs>
    </w:pPr>
  </w:style>
  <w:style w:type="character" w:customStyle="1" w:styleId="FooterChar">
    <w:name w:val="Footer Char"/>
    <w:basedOn w:val="DefaultParagraphFont"/>
    <w:link w:val="Footer"/>
    <w:uiPriority w:val="99"/>
    <w:rsid w:val="006445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2210"/>
    <w:pPr>
      <w:spacing w:before="100" w:beforeAutospacing="1" w:after="100" w:afterAutospacing="1"/>
    </w:pPr>
  </w:style>
  <w:style w:type="paragraph" w:styleId="BalloonText">
    <w:name w:val="Balloon Text"/>
    <w:basedOn w:val="Normal"/>
    <w:link w:val="BalloonTextChar"/>
    <w:uiPriority w:val="99"/>
    <w:semiHidden/>
    <w:unhideWhenUsed/>
    <w:rsid w:val="00822210"/>
    <w:rPr>
      <w:rFonts w:ascii="Tahoma" w:hAnsi="Tahoma" w:cs="Tahoma"/>
      <w:sz w:val="16"/>
      <w:szCs w:val="16"/>
    </w:rPr>
  </w:style>
  <w:style w:type="character" w:customStyle="1" w:styleId="BalloonTextChar">
    <w:name w:val="Balloon Text Char"/>
    <w:basedOn w:val="DefaultParagraphFont"/>
    <w:link w:val="BalloonText"/>
    <w:uiPriority w:val="99"/>
    <w:semiHidden/>
    <w:rsid w:val="00822210"/>
    <w:rPr>
      <w:rFonts w:ascii="Tahoma" w:eastAsia="Times New Roman" w:hAnsi="Tahoma" w:cs="Tahoma"/>
      <w:sz w:val="16"/>
      <w:szCs w:val="16"/>
    </w:rPr>
  </w:style>
  <w:style w:type="character" w:styleId="Hyperlink">
    <w:name w:val="Hyperlink"/>
    <w:rsid w:val="00822210"/>
    <w:rPr>
      <w:color w:val="0000FF"/>
      <w:u w:val="single"/>
    </w:rPr>
  </w:style>
  <w:style w:type="paragraph" w:styleId="Header">
    <w:name w:val="header"/>
    <w:basedOn w:val="Normal"/>
    <w:link w:val="HeaderChar"/>
    <w:uiPriority w:val="99"/>
    <w:unhideWhenUsed/>
    <w:rsid w:val="0064457B"/>
    <w:pPr>
      <w:tabs>
        <w:tab w:val="center" w:pos="4680"/>
        <w:tab w:val="right" w:pos="9360"/>
      </w:tabs>
    </w:pPr>
  </w:style>
  <w:style w:type="character" w:customStyle="1" w:styleId="HeaderChar">
    <w:name w:val="Header Char"/>
    <w:basedOn w:val="DefaultParagraphFont"/>
    <w:link w:val="Header"/>
    <w:uiPriority w:val="99"/>
    <w:rsid w:val="006445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57B"/>
    <w:pPr>
      <w:tabs>
        <w:tab w:val="center" w:pos="4680"/>
        <w:tab w:val="right" w:pos="9360"/>
      </w:tabs>
    </w:pPr>
  </w:style>
  <w:style w:type="character" w:customStyle="1" w:styleId="FooterChar">
    <w:name w:val="Footer Char"/>
    <w:basedOn w:val="DefaultParagraphFont"/>
    <w:link w:val="Footer"/>
    <w:uiPriority w:val="99"/>
    <w:rsid w:val="006445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uvic.ca/wguide/Pages/LTDrama.html" TargetMode="External"/><Relationship Id="rId4" Type="http://schemas.openxmlformats.org/officeDocument/2006/relationships/settings" Target="settings.xml"/><Relationship Id="rId9" Type="http://schemas.openxmlformats.org/officeDocument/2006/relationships/hyperlink" Target="http://www.gaston.k12.nc.us/schools/highland/class/weaver/literary_term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2012-11-08T19:54:00Z</dcterms:created>
  <dcterms:modified xsi:type="dcterms:W3CDTF">2012-11-08T19:54:00Z</dcterms:modified>
</cp:coreProperties>
</file>