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63" w:rsidRDefault="00FF0163" w:rsidP="00FF0163">
      <w:pPr>
        <w:jc w:val="center"/>
      </w:pPr>
      <w:r>
        <w:rPr>
          <w:i/>
        </w:rPr>
        <w:t xml:space="preserve">Renaissance </w:t>
      </w:r>
      <w:proofErr w:type="gramStart"/>
      <w:r>
        <w:rPr>
          <w:i/>
        </w:rPr>
        <w:t>Man</w:t>
      </w:r>
      <w:proofErr w:type="gramEnd"/>
    </w:p>
    <w:p w:rsidR="00FF0163" w:rsidRDefault="00FF0163" w:rsidP="00FF0163">
      <w:pPr>
        <w:jc w:val="center"/>
      </w:pPr>
    </w:p>
    <w:p w:rsidR="00FF0163" w:rsidRDefault="00FF0163" w:rsidP="00FF0163">
      <w:r>
        <w:t>As you view the movie, you will meet several different characters.  Like Hamlet, these individuals made important decisions based on outside influences that were beyond their control, such as joining the army.  For each character listed below, explain why each joined the army.</w:t>
      </w:r>
    </w:p>
    <w:tbl>
      <w:tblPr>
        <w:tblStyle w:val="TableGrid"/>
        <w:tblW w:w="0" w:type="auto"/>
        <w:tblLook w:val="01E0" w:firstRow="1" w:lastRow="1" w:firstColumn="1" w:lastColumn="1" w:noHBand="0" w:noVBand="0"/>
      </w:tblPr>
      <w:tblGrid>
        <w:gridCol w:w="3157"/>
        <w:gridCol w:w="6419"/>
      </w:tblGrid>
      <w:tr w:rsidR="00FF0163" w:rsidTr="00265B8A">
        <w:tc>
          <w:tcPr>
            <w:tcW w:w="3348" w:type="dxa"/>
          </w:tcPr>
          <w:p w:rsidR="00FF0163" w:rsidRDefault="00FF0163" w:rsidP="00265B8A">
            <w:r>
              <w:t>Character:</w:t>
            </w:r>
          </w:p>
        </w:tc>
        <w:tc>
          <w:tcPr>
            <w:tcW w:w="7020" w:type="dxa"/>
          </w:tcPr>
          <w:p w:rsidR="00FF0163" w:rsidRDefault="00FF0163" w:rsidP="00265B8A">
            <w:r>
              <w:t>Why the character joined the army:</w:t>
            </w:r>
          </w:p>
        </w:tc>
      </w:tr>
      <w:tr w:rsidR="00FF0163" w:rsidTr="00265B8A">
        <w:tc>
          <w:tcPr>
            <w:tcW w:w="3348" w:type="dxa"/>
          </w:tcPr>
          <w:p w:rsidR="00FF0163" w:rsidRDefault="00FF0163" w:rsidP="00265B8A"/>
          <w:p w:rsidR="00FF0163" w:rsidRDefault="00FF0163" w:rsidP="00265B8A"/>
          <w:p w:rsidR="00FF0163" w:rsidRDefault="00FF0163" w:rsidP="00265B8A">
            <w:r>
              <w:t xml:space="preserve">Bill </w:t>
            </w:r>
            <w:proofErr w:type="spellStart"/>
            <w:r>
              <w:t>Rago</w:t>
            </w:r>
            <w:proofErr w:type="spellEnd"/>
          </w:p>
          <w:p w:rsidR="00FF0163" w:rsidRDefault="00FF0163" w:rsidP="00265B8A"/>
          <w:p w:rsidR="00FF0163" w:rsidRDefault="00FF0163" w:rsidP="00265B8A"/>
        </w:tc>
        <w:tc>
          <w:tcPr>
            <w:tcW w:w="7020" w:type="dxa"/>
          </w:tcPr>
          <w:p w:rsidR="00FF0163" w:rsidRDefault="00FF0163" w:rsidP="00265B8A"/>
        </w:tc>
      </w:tr>
      <w:tr w:rsidR="00FF0163" w:rsidTr="00265B8A">
        <w:tc>
          <w:tcPr>
            <w:tcW w:w="3348" w:type="dxa"/>
          </w:tcPr>
          <w:p w:rsidR="00FF0163" w:rsidRDefault="00FF0163" w:rsidP="00265B8A"/>
          <w:p w:rsidR="00FF0163" w:rsidRDefault="00FF0163" w:rsidP="00265B8A"/>
          <w:p w:rsidR="00FF0163" w:rsidRDefault="00FF0163" w:rsidP="00265B8A">
            <w:r>
              <w:t>Pvt. Miranda Myers</w:t>
            </w:r>
          </w:p>
          <w:p w:rsidR="00FF0163" w:rsidRDefault="00FF0163" w:rsidP="00265B8A"/>
          <w:p w:rsidR="00FF0163" w:rsidRDefault="00FF0163" w:rsidP="00265B8A"/>
        </w:tc>
        <w:tc>
          <w:tcPr>
            <w:tcW w:w="7020" w:type="dxa"/>
          </w:tcPr>
          <w:p w:rsidR="00FF0163" w:rsidRDefault="00FF0163" w:rsidP="00265B8A"/>
        </w:tc>
      </w:tr>
      <w:tr w:rsidR="00FF0163" w:rsidTr="00265B8A">
        <w:tc>
          <w:tcPr>
            <w:tcW w:w="3348" w:type="dxa"/>
          </w:tcPr>
          <w:p w:rsidR="00FF0163" w:rsidRDefault="00FF0163" w:rsidP="00265B8A"/>
          <w:p w:rsidR="00FF0163" w:rsidRDefault="00FF0163" w:rsidP="00265B8A"/>
          <w:p w:rsidR="00FF0163" w:rsidRDefault="00FF0163" w:rsidP="00265B8A">
            <w:r>
              <w:t>Pvt. Jackson Leroy</w:t>
            </w:r>
          </w:p>
          <w:p w:rsidR="00FF0163" w:rsidRDefault="00FF0163" w:rsidP="00265B8A"/>
          <w:p w:rsidR="00FF0163" w:rsidRDefault="00FF0163" w:rsidP="00265B8A"/>
        </w:tc>
        <w:tc>
          <w:tcPr>
            <w:tcW w:w="7020" w:type="dxa"/>
          </w:tcPr>
          <w:p w:rsidR="00FF0163" w:rsidRDefault="00FF0163" w:rsidP="00265B8A"/>
        </w:tc>
      </w:tr>
      <w:tr w:rsidR="00FF0163" w:rsidTr="00265B8A">
        <w:tc>
          <w:tcPr>
            <w:tcW w:w="3348" w:type="dxa"/>
          </w:tcPr>
          <w:p w:rsidR="00FF0163" w:rsidRDefault="00FF0163" w:rsidP="00265B8A"/>
          <w:p w:rsidR="00FF0163" w:rsidRDefault="00FF0163" w:rsidP="00265B8A"/>
          <w:p w:rsidR="00FF0163" w:rsidRDefault="00FF0163" w:rsidP="00265B8A">
            <w:r>
              <w:t>Pvt. Jamaal Montgomery</w:t>
            </w:r>
          </w:p>
          <w:p w:rsidR="00FF0163" w:rsidRDefault="00FF0163" w:rsidP="00265B8A"/>
          <w:p w:rsidR="00FF0163" w:rsidRDefault="00FF0163" w:rsidP="00265B8A"/>
        </w:tc>
        <w:tc>
          <w:tcPr>
            <w:tcW w:w="7020" w:type="dxa"/>
          </w:tcPr>
          <w:p w:rsidR="00FF0163" w:rsidRDefault="00FF0163" w:rsidP="00265B8A"/>
        </w:tc>
      </w:tr>
      <w:tr w:rsidR="00FF0163" w:rsidTr="00265B8A">
        <w:tc>
          <w:tcPr>
            <w:tcW w:w="3348" w:type="dxa"/>
          </w:tcPr>
          <w:p w:rsidR="00FF0163" w:rsidRDefault="00FF0163" w:rsidP="00265B8A"/>
          <w:p w:rsidR="00FF0163" w:rsidRDefault="00FF0163" w:rsidP="00265B8A"/>
          <w:p w:rsidR="00FF0163" w:rsidRDefault="00FF0163" w:rsidP="00265B8A">
            <w:r>
              <w:t>Pvt. Brian Davis</w:t>
            </w:r>
          </w:p>
          <w:p w:rsidR="00FF0163" w:rsidRDefault="00FF0163" w:rsidP="00265B8A"/>
          <w:p w:rsidR="00FF0163" w:rsidRDefault="00FF0163" w:rsidP="00265B8A"/>
        </w:tc>
        <w:tc>
          <w:tcPr>
            <w:tcW w:w="7020" w:type="dxa"/>
          </w:tcPr>
          <w:p w:rsidR="00FF0163" w:rsidRDefault="00FF0163" w:rsidP="00265B8A"/>
        </w:tc>
      </w:tr>
      <w:tr w:rsidR="00FF0163" w:rsidTr="00265B8A">
        <w:tc>
          <w:tcPr>
            <w:tcW w:w="3348" w:type="dxa"/>
          </w:tcPr>
          <w:p w:rsidR="00FF0163" w:rsidRDefault="00FF0163" w:rsidP="00265B8A"/>
          <w:p w:rsidR="00FF0163" w:rsidRDefault="00FF0163" w:rsidP="00265B8A"/>
          <w:p w:rsidR="00FF0163" w:rsidRDefault="00FF0163" w:rsidP="00265B8A"/>
          <w:p w:rsidR="00FF0163" w:rsidRDefault="00FF0163" w:rsidP="00265B8A">
            <w:r>
              <w:t>Pvt. Tommy Lee Haywood</w:t>
            </w:r>
          </w:p>
          <w:p w:rsidR="00FF0163" w:rsidRDefault="00FF0163" w:rsidP="00265B8A"/>
          <w:p w:rsidR="00FF0163" w:rsidRDefault="00FF0163" w:rsidP="00265B8A"/>
          <w:p w:rsidR="00FF0163" w:rsidRDefault="00FF0163" w:rsidP="00265B8A"/>
        </w:tc>
        <w:tc>
          <w:tcPr>
            <w:tcW w:w="7020" w:type="dxa"/>
          </w:tcPr>
          <w:p w:rsidR="00FF0163" w:rsidRDefault="00FF0163" w:rsidP="00265B8A"/>
        </w:tc>
      </w:tr>
      <w:tr w:rsidR="00FF0163" w:rsidTr="00265B8A">
        <w:tc>
          <w:tcPr>
            <w:tcW w:w="3348" w:type="dxa"/>
          </w:tcPr>
          <w:p w:rsidR="00FF0163" w:rsidRDefault="00FF0163" w:rsidP="00265B8A"/>
          <w:p w:rsidR="00FF0163" w:rsidRDefault="00FF0163" w:rsidP="00265B8A"/>
          <w:p w:rsidR="00FF0163" w:rsidRDefault="00FF0163" w:rsidP="00265B8A">
            <w:r>
              <w:t>Pvt. Benitez</w:t>
            </w:r>
          </w:p>
          <w:p w:rsidR="00FF0163" w:rsidRDefault="00FF0163" w:rsidP="00265B8A"/>
          <w:p w:rsidR="00FF0163" w:rsidRDefault="00FF0163" w:rsidP="00265B8A"/>
        </w:tc>
        <w:tc>
          <w:tcPr>
            <w:tcW w:w="7020" w:type="dxa"/>
          </w:tcPr>
          <w:p w:rsidR="00FF0163" w:rsidRDefault="00FF0163" w:rsidP="00265B8A"/>
        </w:tc>
      </w:tr>
    </w:tbl>
    <w:p w:rsidR="00FF0163" w:rsidRDefault="00FF0163" w:rsidP="00FF0163">
      <w:pPr>
        <w:jc w:val="center"/>
        <w:rPr>
          <w:i/>
        </w:rPr>
      </w:pPr>
    </w:p>
    <w:p w:rsidR="00FF0163" w:rsidRDefault="00FF0163" w:rsidP="00FF0163">
      <w:pPr>
        <w:rPr>
          <w:rFonts w:ascii="Perpetua" w:hAnsi="Perpetua"/>
          <w:b/>
        </w:rPr>
      </w:pPr>
    </w:p>
    <w:p w:rsidR="00FF0163" w:rsidRDefault="00FF0163" w:rsidP="00FF0163">
      <w:pPr>
        <w:rPr>
          <w:rFonts w:ascii="Perpetua" w:hAnsi="Perpetua"/>
          <w:b/>
        </w:rPr>
      </w:pPr>
    </w:p>
    <w:p w:rsidR="00FF0163" w:rsidRPr="00CD1581" w:rsidRDefault="00FF0163" w:rsidP="00FF0163">
      <w:pPr>
        <w:rPr>
          <w:rFonts w:ascii="Perpetua" w:hAnsi="Perpetua"/>
          <w:b/>
        </w:rPr>
      </w:pPr>
      <w:bookmarkStart w:id="0" w:name="_GoBack"/>
      <w:bookmarkEnd w:id="0"/>
      <w:r w:rsidRPr="00CD1581">
        <w:rPr>
          <w:rFonts w:ascii="Perpetua" w:hAnsi="Perpetua"/>
          <w:b/>
        </w:rPr>
        <w:lastRenderedPageBreak/>
        <w:t xml:space="preserve">English 12- Mrs. </w:t>
      </w:r>
      <w:proofErr w:type="spellStart"/>
      <w:r w:rsidRPr="00CD1581">
        <w:rPr>
          <w:rFonts w:ascii="Perpetua" w:hAnsi="Perpetua"/>
          <w:b/>
        </w:rPr>
        <w:t>Boggio</w:t>
      </w:r>
      <w:proofErr w:type="spellEnd"/>
      <w:r w:rsidRPr="00CD1581">
        <w:rPr>
          <w:rFonts w:ascii="Perpetua" w:hAnsi="Perpetua"/>
          <w:b/>
        </w:rPr>
        <w:tab/>
      </w:r>
      <w:r w:rsidRPr="00CD1581">
        <w:rPr>
          <w:rFonts w:ascii="Perpetua" w:hAnsi="Perpetua"/>
          <w:b/>
        </w:rPr>
        <w:tab/>
        <w:t>Name:  _________________</w:t>
      </w:r>
      <w:proofErr w:type="gramStart"/>
      <w:r w:rsidRPr="00CD1581">
        <w:rPr>
          <w:rFonts w:ascii="Perpetua" w:hAnsi="Perpetua"/>
          <w:b/>
        </w:rPr>
        <w:t>_  Hour</w:t>
      </w:r>
      <w:proofErr w:type="gramEnd"/>
      <w:r w:rsidRPr="00CD1581">
        <w:rPr>
          <w:rFonts w:ascii="Perpetua" w:hAnsi="Perpetua"/>
          <w:b/>
        </w:rPr>
        <w:t>:  ____</w:t>
      </w:r>
    </w:p>
    <w:p w:rsidR="00FF0163" w:rsidRPr="00CD1581" w:rsidRDefault="00FF0163" w:rsidP="00FF0163">
      <w:pPr>
        <w:rPr>
          <w:rFonts w:ascii="Perpetua" w:hAnsi="Perpetua"/>
          <w:b/>
        </w:rPr>
      </w:pPr>
      <w:r w:rsidRPr="00CD1581">
        <w:rPr>
          <w:rFonts w:ascii="Perpetua" w:hAnsi="Perpetua"/>
          <w:b/>
          <w:u w:val="single"/>
        </w:rPr>
        <w:t>Renaissance Man</w:t>
      </w:r>
      <w:r w:rsidRPr="00CD1581">
        <w:rPr>
          <w:rFonts w:ascii="Perpetua" w:hAnsi="Perpetua"/>
          <w:b/>
        </w:rPr>
        <w:t>- Focus Question</w:t>
      </w:r>
    </w:p>
    <w:p w:rsidR="00FF0163" w:rsidRPr="00CD1581" w:rsidRDefault="00FF0163" w:rsidP="00FF0163">
      <w:pPr>
        <w:rPr>
          <w:rFonts w:ascii="Perpetua" w:hAnsi="Perpetua"/>
          <w:sz w:val="32"/>
          <w:szCs w:val="32"/>
        </w:rPr>
      </w:pPr>
    </w:p>
    <w:p w:rsidR="00FF0163" w:rsidRPr="00CD1581" w:rsidRDefault="00FF0163" w:rsidP="00FF0163">
      <w:pPr>
        <w:rPr>
          <w:rFonts w:ascii="Perpetua" w:hAnsi="Perpetua"/>
          <w:sz w:val="32"/>
          <w:szCs w:val="32"/>
        </w:rPr>
      </w:pPr>
      <w:r w:rsidRPr="00CD1581">
        <w:rPr>
          <w:rFonts w:ascii="Perpetua" w:hAnsi="Perpetua"/>
          <w:sz w:val="32"/>
          <w:szCs w:val="32"/>
        </w:rPr>
        <w:t xml:space="preserve">One of the most famous lines from the play Hamlet involves words of advice spoken by Polonius to his son Laertes:  “This above all to </w:t>
      </w:r>
      <w:proofErr w:type="spellStart"/>
      <w:r w:rsidRPr="00CD1581">
        <w:rPr>
          <w:rFonts w:ascii="Perpetua" w:hAnsi="Perpetua"/>
          <w:sz w:val="32"/>
          <w:szCs w:val="32"/>
        </w:rPr>
        <w:t>thine</w:t>
      </w:r>
      <w:proofErr w:type="spellEnd"/>
      <w:r w:rsidRPr="00CD1581">
        <w:rPr>
          <w:rFonts w:ascii="Perpetua" w:hAnsi="Perpetua"/>
          <w:sz w:val="32"/>
          <w:szCs w:val="32"/>
        </w:rPr>
        <w:t xml:space="preserve"> own self </w:t>
      </w:r>
      <w:proofErr w:type="gramStart"/>
      <w:r w:rsidRPr="00CD1581">
        <w:rPr>
          <w:rFonts w:ascii="Perpetua" w:hAnsi="Perpetua"/>
          <w:sz w:val="32"/>
          <w:szCs w:val="32"/>
        </w:rPr>
        <w:t>be</w:t>
      </w:r>
      <w:proofErr w:type="gramEnd"/>
      <w:r w:rsidRPr="00CD1581">
        <w:rPr>
          <w:rFonts w:ascii="Perpetua" w:hAnsi="Perpetua"/>
          <w:sz w:val="32"/>
          <w:szCs w:val="32"/>
        </w:rPr>
        <w:t xml:space="preserve"> true.”  Explain the meaning of this quote. Using movie characters Bill </w:t>
      </w:r>
      <w:proofErr w:type="spellStart"/>
      <w:r w:rsidRPr="00CD1581">
        <w:rPr>
          <w:rFonts w:ascii="Perpetua" w:hAnsi="Perpetua"/>
          <w:sz w:val="32"/>
          <w:szCs w:val="32"/>
        </w:rPr>
        <w:t>Rago</w:t>
      </w:r>
      <w:proofErr w:type="spellEnd"/>
      <w:r w:rsidRPr="00CD1581">
        <w:rPr>
          <w:rFonts w:ascii="Perpetua" w:hAnsi="Perpetua"/>
          <w:sz w:val="32"/>
          <w:szCs w:val="32"/>
        </w:rPr>
        <w:t xml:space="preserve">, Pvt. Nathaniel Hobbs, or Pvt. Brian Davis, explain how that character put that quote into practice.  In what way were they true to themselves, and how did it impact their lives?  </w:t>
      </w:r>
      <w:r w:rsidRPr="00CD1581">
        <w:rPr>
          <w:rFonts w:ascii="Perpetua" w:hAnsi="Perpetua"/>
          <w:b/>
          <w:sz w:val="32"/>
          <w:szCs w:val="32"/>
        </w:rPr>
        <w:t>10 points</w:t>
      </w:r>
    </w:p>
    <w:p w:rsidR="00FF0163" w:rsidRPr="00CD1581" w:rsidRDefault="00FF0163" w:rsidP="00FF0163">
      <w:pPr>
        <w:rPr>
          <w:rFonts w:ascii="Perpetua" w:hAnsi="Perpetua"/>
          <w:sz w:val="32"/>
          <w:szCs w:val="32"/>
        </w:rPr>
      </w:pPr>
    </w:p>
    <w:p w:rsidR="00FF0163" w:rsidRPr="00CD1581" w:rsidRDefault="00FF0163" w:rsidP="00FF0163">
      <w:pPr>
        <w:rPr>
          <w:rFonts w:ascii="Perpetua" w:hAnsi="Perpetua"/>
          <w:sz w:val="32"/>
          <w:szCs w:val="32"/>
        </w:rPr>
      </w:pPr>
      <w:r w:rsidRPr="00CD1581">
        <w:rPr>
          <w:rFonts w:ascii="Perpetua" w:hAnsi="Perpetu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0163" w:rsidRDefault="00FF0163" w:rsidP="00FF0163">
      <w:pPr>
        <w:jc w:val="center"/>
        <w:rPr>
          <w:i/>
        </w:rPr>
      </w:pPr>
    </w:p>
    <w:p w:rsidR="00153D29" w:rsidRDefault="00153D29"/>
    <w:sectPr w:rsidR="00153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63"/>
    <w:rsid w:val="00153D29"/>
    <w:rsid w:val="00FF0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01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2012-11-19T19:45:00Z</dcterms:created>
  <dcterms:modified xsi:type="dcterms:W3CDTF">2012-11-19T19:49:00Z</dcterms:modified>
</cp:coreProperties>
</file>